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3CF9B" w14:textId="77777777" w:rsidR="00FE2064" w:rsidRPr="007A0AFC" w:rsidRDefault="00FE2064" w:rsidP="00BC0F78">
      <w:pPr>
        <w:rPr>
          <w:rFonts w:asciiTheme="minorHAnsi" w:hAnsiTheme="minorHAnsi" w:cstheme="minorHAnsi"/>
        </w:rPr>
      </w:pPr>
    </w:p>
    <w:p w14:paraId="38CCEC30" w14:textId="79365C6A" w:rsidR="00245636" w:rsidRPr="007A0AFC" w:rsidRDefault="00AC3BB9" w:rsidP="00BC0F78">
      <w:pPr>
        <w:rPr>
          <w:rFonts w:asciiTheme="minorHAnsi" w:hAnsiTheme="minorHAnsi" w:cstheme="minorHAnsi"/>
        </w:rPr>
      </w:pPr>
      <w:r w:rsidRPr="007A0AFC">
        <w:rPr>
          <w:rStyle w:val="normaltextrun"/>
          <w:rFonts w:asciiTheme="minorHAnsi" w:hAnsiTheme="minorHAnsi" w:cstheme="minorHAnsi"/>
          <w:color w:val="538135"/>
          <w:shd w:val="clear" w:color="auto" w:fill="FFFFFF"/>
          <w:lang w:val="en-GB"/>
        </w:rPr>
        <w:t>[Insert school name]</w:t>
      </w:r>
      <w:r w:rsidR="003606B6" w:rsidRPr="007A0AFC">
        <w:rPr>
          <w:rFonts w:asciiTheme="minorHAnsi" w:hAnsiTheme="minorHAnsi" w:cstheme="minorHAnsi"/>
        </w:rPr>
        <w:t xml:space="preserve"> is a school which operates with the consent of the Bishop of Ballarat </w:t>
      </w:r>
      <w:r w:rsidR="008A7B10">
        <w:rPr>
          <w:rFonts w:asciiTheme="minorHAnsi" w:hAnsiTheme="minorHAnsi" w:cstheme="minorHAnsi"/>
        </w:rPr>
        <w:t xml:space="preserve">and is operated and </w:t>
      </w:r>
      <w:r w:rsidR="003606B6" w:rsidRPr="007A0AFC">
        <w:rPr>
          <w:rFonts w:asciiTheme="minorHAnsi" w:hAnsiTheme="minorHAnsi" w:cstheme="minorHAnsi"/>
        </w:rPr>
        <w:t xml:space="preserve">governed by the Diocese of Ballarat Catholic Education limited (DOBCEL). </w:t>
      </w:r>
    </w:p>
    <w:p w14:paraId="1DE381E2" w14:textId="1CD2CB14" w:rsidR="0006303E" w:rsidRPr="007A0AFC" w:rsidRDefault="003606B6" w:rsidP="0019522C">
      <w:pPr>
        <w:rPr>
          <w:rFonts w:asciiTheme="minorHAnsi" w:hAnsiTheme="minorHAnsi" w:cstheme="minorHAnsi"/>
        </w:rPr>
      </w:pPr>
      <w:r w:rsidRPr="007A0AFC">
        <w:rPr>
          <w:rFonts w:asciiTheme="minorHAnsi" w:hAnsiTheme="minorHAnsi" w:cstheme="minorHAnsi"/>
        </w:rPr>
        <w:t>This agreement aligns with</w:t>
      </w:r>
      <w:r w:rsidR="0019522C">
        <w:rPr>
          <w:rFonts w:asciiTheme="minorHAnsi" w:hAnsiTheme="minorHAnsi" w:cstheme="minorHAnsi"/>
        </w:rPr>
        <w:t xml:space="preserve"> </w:t>
      </w:r>
      <w:r w:rsidR="00F83C7C" w:rsidRPr="007A0AFC">
        <w:rPr>
          <w:rStyle w:val="normaltextrun"/>
          <w:rFonts w:asciiTheme="minorHAnsi" w:hAnsiTheme="minorHAnsi" w:cstheme="minorHAnsi"/>
          <w:color w:val="538135"/>
          <w:shd w:val="clear" w:color="auto" w:fill="FFFFFF"/>
          <w:lang w:val="en-GB"/>
        </w:rPr>
        <w:t>[Insert school name]</w:t>
      </w:r>
      <w:r w:rsidR="00221652" w:rsidRPr="007A0AFC">
        <w:rPr>
          <w:rFonts w:asciiTheme="minorHAnsi" w:hAnsiTheme="minorHAnsi" w:cstheme="minorHAnsi"/>
        </w:rPr>
        <w:t xml:space="preserve"> Enrolment </w:t>
      </w:r>
      <w:r w:rsidR="007823F6" w:rsidRPr="007A0AFC">
        <w:rPr>
          <w:rFonts w:asciiTheme="minorHAnsi" w:hAnsiTheme="minorHAnsi" w:cstheme="minorHAnsi"/>
        </w:rPr>
        <w:t xml:space="preserve">Policy </w:t>
      </w:r>
      <w:r w:rsidR="009625F9" w:rsidRPr="007A0AFC">
        <w:rPr>
          <w:rFonts w:asciiTheme="minorHAnsi" w:hAnsiTheme="minorHAnsi" w:cstheme="minorHAnsi"/>
        </w:rPr>
        <w:t>and Procedures</w:t>
      </w:r>
      <w:r w:rsidR="0019522C">
        <w:rPr>
          <w:rFonts w:asciiTheme="minorHAnsi" w:hAnsiTheme="minorHAnsi" w:cstheme="minorHAnsi"/>
        </w:rPr>
        <w:t>.</w:t>
      </w:r>
    </w:p>
    <w:p w14:paraId="659AB436" w14:textId="5ACF0DD2" w:rsidR="00FE2064" w:rsidRPr="007A0AFC" w:rsidRDefault="009625F9" w:rsidP="00BC0F78">
      <w:pPr>
        <w:rPr>
          <w:rFonts w:asciiTheme="minorHAnsi" w:hAnsiTheme="minorHAnsi" w:cstheme="minorHAnsi"/>
        </w:rPr>
      </w:pPr>
      <w:r w:rsidRPr="007A0AFC">
        <w:rPr>
          <w:rFonts w:asciiTheme="minorHAnsi" w:hAnsiTheme="minorHAnsi" w:cstheme="minorHAnsi"/>
        </w:rPr>
        <w:t>P</w:t>
      </w:r>
      <w:r w:rsidR="003606B6" w:rsidRPr="007A0AFC">
        <w:rPr>
          <w:rFonts w:asciiTheme="minorHAnsi" w:hAnsiTheme="minorHAnsi" w:cstheme="minorHAnsi"/>
        </w:rPr>
        <w:t xml:space="preserve">lease read the terms and conditions outlined below before signing the agreement. Confirmation of </w:t>
      </w:r>
      <w:r w:rsidR="000F2A7F">
        <w:rPr>
          <w:rFonts w:asciiTheme="minorHAnsi" w:hAnsiTheme="minorHAnsi" w:cstheme="minorHAnsi"/>
        </w:rPr>
        <w:t xml:space="preserve">the </w:t>
      </w:r>
      <w:r w:rsidR="003606B6" w:rsidRPr="007A0AFC">
        <w:rPr>
          <w:rFonts w:asciiTheme="minorHAnsi" w:hAnsiTheme="minorHAnsi" w:cstheme="minorHAnsi"/>
        </w:rPr>
        <w:t>enrolment offer requires the acceptance and signing of th</w:t>
      </w:r>
      <w:r w:rsidR="000F2A7F">
        <w:rPr>
          <w:rFonts w:asciiTheme="minorHAnsi" w:hAnsiTheme="minorHAnsi" w:cstheme="minorHAnsi"/>
        </w:rPr>
        <w:t>is</w:t>
      </w:r>
      <w:r w:rsidR="003606B6" w:rsidRPr="007A0AFC">
        <w:rPr>
          <w:rFonts w:asciiTheme="minorHAnsi" w:hAnsiTheme="minorHAnsi" w:cstheme="minorHAnsi"/>
        </w:rPr>
        <w:t xml:space="preserve"> Enrolment Agreement</w:t>
      </w:r>
      <w:r w:rsidR="000763F6">
        <w:rPr>
          <w:rFonts w:asciiTheme="minorHAnsi" w:hAnsiTheme="minorHAnsi" w:cstheme="minorHAnsi"/>
        </w:rPr>
        <w:t xml:space="preserve"> and Parent/Guardian/Carer Code of Conduct</w:t>
      </w:r>
      <w:r w:rsidR="003606B6" w:rsidRPr="007A0AFC">
        <w:rPr>
          <w:rFonts w:asciiTheme="minorHAnsi" w:hAnsiTheme="minorHAnsi" w:cstheme="minorHAnsi"/>
        </w:rPr>
        <w:t>.</w:t>
      </w:r>
    </w:p>
    <w:p w14:paraId="2F1AC037" w14:textId="77777777" w:rsidR="00951C16" w:rsidRPr="007A0AFC" w:rsidRDefault="00951C16" w:rsidP="00BC0F78">
      <w:pPr>
        <w:rPr>
          <w:rFonts w:asciiTheme="minorHAnsi" w:hAnsiTheme="minorHAnsi" w:cstheme="minorHAnsi"/>
        </w:rPr>
      </w:pPr>
    </w:p>
    <w:p w14:paraId="37FB0504" w14:textId="0B1B3DB3" w:rsidR="003D6D1E" w:rsidRPr="0032053B" w:rsidRDefault="00951C16" w:rsidP="00BC0F78">
      <w:pPr>
        <w:pStyle w:val="Heading2"/>
        <w:rPr>
          <w:rFonts w:asciiTheme="minorHAnsi" w:hAnsiTheme="minorHAnsi" w:cstheme="minorHAnsi"/>
          <w:b/>
        </w:rPr>
      </w:pPr>
      <w:r w:rsidRPr="0032053B">
        <w:rPr>
          <w:rFonts w:asciiTheme="minorHAnsi" w:hAnsiTheme="minorHAnsi" w:cstheme="minorHAnsi"/>
          <w:b/>
        </w:rPr>
        <w:t xml:space="preserve">Terms and Conditions of Enrolment </w:t>
      </w:r>
    </w:p>
    <w:p w14:paraId="58A4AFC9" w14:textId="65621456" w:rsidR="00A4463C" w:rsidRPr="007A0AFC" w:rsidRDefault="00E603D2" w:rsidP="0032053B">
      <w:pPr>
        <w:pStyle w:val="Heading3"/>
        <w:numPr>
          <w:ilvl w:val="0"/>
          <w:numId w:val="0"/>
        </w:numPr>
        <w:rPr>
          <w:rFonts w:asciiTheme="minorHAnsi" w:hAnsiTheme="minorHAnsi" w:cstheme="minorHAnsi"/>
        </w:rPr>
      </w:pPr>
      <w:r w:rsidRPr="007A0AFC">
        <w:rPr>
          <w:rFonts w:asciiTheme="minorHAnsi" w:hAnsiTheme="minorHAnsi" w:cstheme="minorHAnsi"/>
        </w:rPr>
        <w:t xml:space="preserve">Purpose </w:t>
      </w:r>
    </w:p>
    <w:p w14:paraId="54865E8A" w14:textId="13DF1B0A" w:rsidR="00CC5CF8" w:rsidRPr="007A0AFC" w:rsidRDefault="00CC5CF8" w:rsidP="00616661">
      <w:pPr>
        <w:pStyle w:val="Bullet1"/>
        <w:numPr>
          <w:ilvl w:val="0"/>
          <w:numId w:val="0"/>
        </w:numPr>
        <w:rPr>
          <w:rFonts w:asciiTheme="minorHAnsi" w:hAnsiTheme="minorHAnsi" w:cstheme="minorHAnsi"/>
        </w:rPr>
      </w:pPr>
      <w:r w:rsidRPr="007A0AFC">
        <w:rPr>
          <w:rFonts w:asciiTheme="minorHAnsi" w:hAnsiTheme="minorHAnsi" w:cstheme="minorHAnsi"/>
        </w:rPr>
        <w:t xml:space="preserve">These Terms and Conditions of Enrolment set out the terms upon which a child is enrolled as a student at </w:t>
      </w:r>
      <w:r w:rsidRPr="00616661">
        <w:rPr>
          <w:rFonts w:asciiTheme="minorHAnsi" w:hAnsiTheme="minorHAnsi" w:cstheme="minorHAnsi"/>
          <w:color w:val="538135"/>
        </w:rPr>
        <w:t>[</w:t>
      </w:r>
      <w:r w:rsidR="00825D54">
        <w:rPr>
          <w:rFonts w:asciiTheme="minorHAnsi" w:hAnsiTheme="minorHAnsi" w:cstheme="minorHAnsi"/>
          <w:color w:val="538135"/>
        </w:rPr>
        <w:t>I</w:t>
      </w:r>
      <w:r w:rsidRPr="00616661">
        <w:rPr>
          <w:rFonts w:asciiTheme="minorHAnsi" w:hAnsiTheme="minorHAnsi" w:cstheme="minorHAnsi"/>
          <w:color w:val="538135"/>
        </w:rPr>
        <w:t>nsert name of school]</w:t>
      </w:r>
      <w:r w:rsidRPr="007A0AFC">
        <w:rPr>
          <w:rFonts w:asciiTheme="minorHAnsi" w:hAnsiTheme="minorHAnsi" w:cstheme="minorHAnsi"/>
        </w:rPr>
        <w:t xml:space="preserve"> (the </w:t>
      </w:r>
      <w:r w:rsidR="002676D7">
        <w:rPr>
          <w:rFonts w:asciiTheme="minorHAnsi" w:hAnsiTheme="minorHAnsi" w:cstheme="minorHAnsi"/>
        </w:rPr>
        <w:t>s</w:t>
      </w:r>
      <w:r w:rsidRPr="007A0AFC">
        <w:rPr>
          <w:rFonts w:asciiTheme="minorHAnsi" w:hAnsiTheme="minorHAnsi" w:cstheme="minorHAnsi"/>
        </w:rPr>
        <w:t>chool).</w:t>
      </w:r>
    </w:p>
    <w:p w14:paraId="716B35D8" w14:textId="56900939" w:rsidR="00CC5CF8" w:rsidRPr="007A0AFC" w:rsidRDefault="00CC5CF8" w:rsidP="009B07EF">
      <w:pPr>
        <w:pStyle w:val="Heading3"/>
        <w:numPr>
          <w:ilvl w:val="0"/>
          <w:numId w:val="0"/>
        </w:numPr>
        <w:rPr>
          <w:rFonts w:asciiTheme="minorHAnsi" w:hAnsiTheme="minorHAnsi" w:cstheme="minorHAnsi"/>
        </w:rPr>
      </w:pPr>
      <w:r w:rsidRPr="007A0AFC">
        <w:rPr>
          <w:rFonts w:asciiTheme="minorHAnsi" w:hAnsiTheme="minorHAnsi" w:cstheme="minorHAnsi"/>
        </w:rPr>
        <w:t>Acceptance of Enrolment</w:t>
      </w:r>
    </w:p>
    <w:p w14:paraId="5812CEA8" w14:textId="72103189" w:rsidR="007C6A6E" w:rsidRPr="007A0AFC" w:rsidRDefault="00D016B0" w:rsidP="009B07EF">
      <w:pPr>
        <w:pStyle w:val="Bullet1"/>
        <w:numPr>
          <w:ilvl w:val="0"/>
          <w:numId w:val="0"/>
        </w:numPr>
        <w:rPr>
          <w:rFonts w:asciiTheme="minorHAnsi" w:hAnsiTheme="minorHAnsi" w:cstheme="minorHAnsi"/>
        </w:rPr>
      </w:pPr>
      <w:r w:rsidRPr="007A0AFC">
        <w:rPr>
          <w:rFonts w:asciiTheme="minorHAnsi" w:hAnsiTheme="minorHAnsi" w:cstheme="minorHAnsi"/>
        </w:rPr>
        <w:t>Parent</w:t>
      </w:r>
      <w:r w:rsidR="007F2DA4" w:rsidRPr="007A0AFC">
        <w:rPr>
          <w:rFonts w:asciiTheme="minorHAnsi" w:hAnsiTheme="minorHAnsi" w:cstheme="minorHAnsi"/>
        </w:rPr>
        <w:t>s</w:t>
      </w:r>
      <w:r w:rsidRPr="007A0AFC">
        <w:rPr>
          <w:rFonts w:asciiTheme="minorHAnsi" w:hAnsiTheme="minorHAnsi" w:cstheme="minorHAnsi"/>
        </w:rPr>
        <w:t>/</w:t>
      </w:r>
      <w:r w:rsidR="008E329C" w:rsidRPr="007A0AFC">
        <w:rPr>
          <w:rFonts w:asciiTheme="minorHAnsi" w:hAnsiTheme="minorHAnsi" w:cstheme="minorHAnsi"/>
        </w:rPr>
        <w:t>guardians</w:t>
      </w:r>
      <w:r w:rsidR="007F2DA4" w:rsidRPr="007A0AFC">
        <w:rPr>
          <w:rFonts w:asciiTheme="minorHAnsi" w:hAnsiTheme="minorHAnsi" w:cstheme="minorHAnsi"/>
        </w:rPr>
        <w:t>/</w:t>
      </w:r>
      <w:r w:rsidR="003A0629">
        <w:rPr>
          <w:rFonts w:asciiTheme="minorHAnsi" w:hAnsiTheme="minorHAnsi" w:cstheme="minorHAnsi"/>
        </w:rPr>
        <w:t>carers</w:t>
      </w:r>
      <w:r w:rsidRPr="007A0AFC">
        <w:rPr>
          <w:rFonts w:asciiTheme="minorHAnsi" w:hAnsiTheme="minorHAnsi" w:cstheme="minorHAnsi"/>
        </w:rPr>
        <w:t xml:space="preserve"> who accept the </w:t>
      </w:r>
      <w:r w:rsidR="002676D7">
        <w:rPr>
          <w:rFonts w:asciiTheme="minorHAnsi" w:hAnsiTheme="minorHAnsi" w:cstheme="minorHAnsi"/>
        </w:rPr>
        <w:t>s</w:t>
      </w:r>
      <w:r w:rsidRPr="007A0AFC">
        <w:rPr>
          <w:rFonts w:asciiTheme="minorHAnsi" w:hAnsiTheme="minorHAnsi" w:cstheme="minorHAnsi"/>
        </w:rPr>
        <w:t xml:space="preserve">chool’s offer of enrolment for a child, also agree to the </w:t>
      </w:r>
      <w:r w:rsidR="0089107B" w:rsidRPr="007A0AFC">
        <w:rPr>
          <w:rFonts w:asciiTheme="minorHAnsi" w:hAnsiTheme="minorHAnsi" w:cstheme="minorHAnsi"/>
        </w:rPr>
        <w:t xml:space="preserve">requirements </w:t>
      </w:r>
      <w:r w:rsidR="001D34D6" w:rsidRPr="007A0AFC">
        <w:rPr>
          <w:rFonts w:asciiTheme="minorHAnsi" w:hAnsiTheme="minorHAnsi" w:cstheme="minorHAnsi"/>
        </w:rPr>
        <w:t>outlined in the</w:t>
      </w:r>
      <w:r w:rsidRPr="007A0AFC">
        <w:rPr>
          <w:rFonts w:asciiTheme="minorHAnsi" w:hAnsiTheme="minorHAnsi" w:cstheme="minorHAnsi"/>
        </w:rPr>
        <w:t xml:space="preserve"> Terms and Conditions of Enrolment </w:t>
      </w:r>
      <w:r w:rsidR="005C650B">
        <w:rPr>
          <w:rFonts w:asciiTheme="minorHAnsi" w:hAnsiTheme="minorHAnsi" w:cstheme="minorHAnsi"/>
        </w:rPr>
        <w:t>(see below)</w:t>
      </w:r>
      <w:r w:rsidRPr="007A0AFC">
        <w:rPr>
          <w:rFonts w:asciiTheme="minorHAnsi" w:hAnsiTheme="minorHAnsi" w:cstheme="minorHAnsi"/>
        </w:rPr>
        <w:t xml:space="preserve"> for the duration of the child’s enrolment</w:t>
      </w:r>
      <w:r w:rsidR="002F1378" w:rsidRPr="007A0AFC">
        <w:rPr>
          <w:rFonts w:asciiTheme="minorHAnsi" w:hAnsiTheme="minorHAnsi" w:cstheme="minorHAnsi"/>
        </w:rPr>
        <w:t>.</w:t>
      </w:r>
    </w:p>
    <w:p w14:paraId="305F30D2" w14:textId="72495BCA" w:rsidR="00D016B0" w:rsidRPr="007A0AFC" w:rsidRDefault="00555EEF" w:rsidP="009B07EF">
      <w:pPr>
        <w:pStyle w:val="Bullet1"/>
        <w:numPr>
          <w:ilvl w:val="0"/>
          <w:numId w:val="0"/>
        </w:numPr>
        <w:rPr>
          <w:rFonts w:asciiTheme="minorHAnsi" w:hAnsiTheme="minorHAnsi" w:cstheme="minorHAnsi"/>
        </w:rPr>
      </w:pPr>
      <w:r w:rsidRPr="007A0AFC">
        <w:rPr>
          <w:rFonts w:asciiTheme="minorHAnsi" w:hAnsiTheme="minorHAnsi" w:cstheme="minorHAnsi"/>
        </w:rPr>
        <w:t>It is understood that the p</w:t>
      </w:r>
      <w:r w:rsidR="00211E39" w:rsidRPr="007A0AFC">
        <w:rPr>
          <w:rFonts w:asciiTheme="minorHAnsi" w:hAnsiTheme="minorHAnsi" w:cstheme="minorHAnsi"/>
        </w:rPr>
        <w:t>arent</w:t>
      </w:r>
      <w:r w:rsidRPr="007A0AFC">
        <w:rPr>
          <w:rFonts w:asciiTheme="minorHAnsi" w:hAnsiTheme="minorHAnsi" w:cstheme="minorHAnsi"/>
        </w:rPr>
        <w:t>s</w:t>
      </w:r>
      <w:r w:rsidR="00211E39" w:rsidRPr="007A0AFC">
        <w:rPr>
          <w:rFonts w:asciiTheme="minorHAnsi" w:hAnsiTheme="minorHAnsi" w:cstheme="minorHAnsi"/>
        </w:rPr>
        <w:t>/guardians/</w:t>
      </w:r>
      <w:r w:rsidR="00801BD7">
        <w:rPr>
          <w:rFonts w:asciiTheme="minorHAnsi" w:hAnsiTheme="minorHAnsi" w:cstheme="minorHAnsi"/>
        </w:rPr>
        <w:t>carers</w:t>
      </w:r>
      <w:r w:rsidR="00211E39" w:rsidRPr="007A0AFC">
        <w:rPr>
          <w:rFonts w:asciiTheme="minorHAnsi" w:hAnsiTheme="minorHAnsi" w:cstheme="minorHAnsi"/>
        </w:rPr>
        <w:t xml:space="preserve"> of students </w:t>
      </w:r>
      <w:r w:rsidR="001A2A4E">
        <w:rPr>
          <w:rFonts w:asciiTheme="minorHAnsi" w:hAnsiTheme="minorHAnsi" w:cstheme="minorHAnsi"/>
        </w:rPr>
        <w:t>who</w:t>
      </w:r>
      <w:r w:rsidRPr="007A0AFC">
        <w:rPr>
          <w:rFonts w:asciiTheme="minorHAnsi" w:hAnsiTheme="minorHAnsi" w:cstheme="minorHAnsi"/>
        </w:rPr>
        <w:t xml:space="preserve"> attend or are </w:t>
      </w:r>
      <w:r w:rsidR="00211E39" w:rsidRPr="007A0AFC">
        <w:rPr>
          <w:rFonts w:asciiTheme="minorHAnsi" w:hAnsiTheme="minorHAnsi" w:cstheme="minorHAnsi"/>
        </w:rPr>
        <w:t xml:space="preserve">attending the school for the </w:t>
      </w:r>
      <w:r w:rsidR="00D016B0" w:rsidRPr="007A0AFC">
        <w:rPr>
          <w:rFonts w:asciiTheme="minorHAnsi" w:hAnsiTheme="minorHAnsi" w:cstheme="minorHAnsi"/>
        </w:rPr>
        <w:t>purpose of receiving educational services have accepted these Terms and Conditions of Enrolment.</w:t>
      </w:r>
    </w:p>
    <w:p w14:paraId="3447DC32" w14:textId="013B7BCE" w:rsidR="00D016B0" w:rsidRPr="007A0AFC" w:rsidRDefault="003F25AE" w:rsidP="001A2A4E">
      <w:pPr>
        <w:pStyle w:val="Heading3"/>
        <w:numPr>
          <w:ilvl w:val="0"/>
          <w:numId w:val="0"/>
        </w:numPr>
        <w:rPr>
          <w:rFonts w:asciiTheme="minorHAnsi" w:hAnsiTheme="minorHAnsi" w:cstheme="minorHAnsi"/>
        </w:rPr>
      </w:pPr>
      <w:r w:rsidRPr="007A0AFC">
        <w:rPr>
          <w:rFonts w:asciiTheme="minorHAnsi" w:hAnsiTheme="minorHAnsi" w:cstheme="minorHAnsi"/>
        </w:rPr>
        <w:t xml:space="preserve">Ongoing </w:t>
      </w:r>
      <w:r w:rsidR="001A2A4E">
        <w:rPr>
          <w:rFonts w:asciiTheme="minorHAnsi" w:hAnsiTheme="minorHAnsi" w:cstheme="minorHAnsi"/>
        </w:rPr>
        <w:t>N</w:t>
      </w:r>
      <w:r w:rsidRPr="007A0AFC">
        <w:rPr>
          <w:rFonts w:asciiTheme="minorHAnsi" w:hAnsiTheme="minorHAnsi" w:cstheme="minorHAnsi"/>
        </w:rPr>
        <w:t xml:space="preserve">ature of </w:t>
      </w:r>
      <w:r w:rsidR="001A2A4E">
        <w:rPr>
          <w:rFonts w:asciiTheme="minorHAnsi" w:hAnsiTheme="minorHAnsi" w:cstheme="minorHAnsi"/>
        </w:rPr>
        <w:t>T</w:t>
      </w:r>
      <w:r w:rsidRPr="007A0AFC">
        <w:rPr>
          <w:rFonts w:asciiTheme="minorHAnsi" w:hAnsiTheme="minorHAnsi" w:cstheme="minorHAnsi"/>
        </w:rPr>
        <w:t>hese Terms and Conditions of Enrolment</w:t>
      </w:r>
    </w:p>
    <w:p w14:paraId="30B5AFB7" w14:textId="13F71159" w:rsidR="00C274FE" w:rsidRDefault="00C274FE" w:rsidP="004D437A">
      <w:pPr>
        <w:pStyle w:val="Bullet1"/>
        <w:numPr>
          <w:ilvl w:val="0"/>
          <w:numId w:val="0"/>
        </w:numPr>
        <w:rPr>
          <w:rFonts w:asciiTheme="minorHAnsi" w:hAnsiTheme="minorHAnsi" w:cstheme="minorHAnsi"/>
        </w:rPr>
      </w:pPr>
      <w:r>
        <w:rPr>
          <w:rFonts w:asciiTheme="minorHAnsi" w:hAnsiTheme="minorHAnsi" w:cstheme="minorHAnsi"/>
        </w:rPr>
        <w:t>A</w:t>
      </w:r>
      <w:r w:rsidRPr="007A0AFC">
        <w:rPr>
          <w:rFonts w:asciiTheme="minorHAnsi" w:hAnsiTheme="minorHAnsi" w:cstheme="minorHAnsi"/>
        </w:rPr>
        <w:t xml:space="preserve"> parent who agrees </w:t>
      </w:r>
      <w:r>
        <w:rPr>
          <w:rFonts w:asciiTheme="minorHAnsi" w:hAnsiTheme="minorHAnsi" w:cstheme="minorHAnsi"/>
        </w:rPr>
        <w:t xml:space="preserve">to </w:t>
      </w:r>
      <w:r w:rsidRPr="007A0AFC">
        <w:rPr>
          <w:rFonts w:asciiTheme="minorHAnsi" w:hAnsiTheme="minorHAnsi" w:cstheme="minorHAnsi"/>
        </w:rPr>
        <w:t xml:space="preserve">these Terms and Conditions of Enrolment in relation to an enrolled child at the </w:t>
      </w:r>
      <w:r>
        <w:rPr>
          <w:rFonts w:asciiTheme="minorHAnsi" w:hAnsiTheme="minorHAnsi" w:cstheme="minorHAnsi"/>
        </w:rPr>
        <w:t>s</w:t>
      </w:r>
      <w:r w:rsidRPr="007A0AFC">
        <w:rPr>
          <w:rFonts w:asciiTheme="minorHAnsi" w:hAnsiTheme="minorHAnsi" w:cstheme="minorHAnsi"/>
        </w:rPr>
        <w:t xml:space="preserve">chool, also agrees to these Terms and Conditions of Enrolment in relation to each of the parent’s children enrolled at the </w:t>
      </w:r>
      <w:r>
        <w:rPr>
          <w:rFonts w:asciiTheme="minorHAnsi" w:hAnsiTheme="minorHAnsi" w:cstheme="minorHAnsi"/>
        </w:rPr>
        <w:t>s</w:t>
      </w:r>
      <w:r w:rsidRPr="007A0AFC">
        <w:rPr>
          <w:rFonts w:asciiTheme="minorHAnsi" w:hAnsiTheme="minorHAnsi" w:cstheme="minorHAnsi"/>
        </w:rPr>
        <w:t>chool at that time</w:t>
      </w:r>
    </w:p>
    <w:p w14:paraId="2BE56566" w14:textId="4A82234C" w:rsidR="005F3719" w:rsidRPr="007A0AFC" w:rsidRDefault="005F3719" w:rsidP="00064D04">
      <w:pPr>
        <w:spacing w:after="240"/>
        <w:ind w:left="360" w:hanging="360"/>
        <w:rPr>
          <w:rFonts w:asciiTheme="minorHAnsi" w:hAnsiTheme="minorHAnsi" w:cstheme="minorHAnsi"/>
        </w:rPr>
      </w:pPr>
      <w:r w:rsidRPr="007A0AFC">
        <w:rPr>
          <w:rFonts w:asciiTheme="minorHAnsi" w:hAnsiTheme="minorHAnsi" w:cstheme="minorHAnsi"/>
        </w:rPr>
        <w:t>These Terms and Conditions of Enrolment are ongoing, and will remain in place until:</w:t>
      </w:r>
    </w:p>
    <w:p w14:paraId="1A6FD552" w14:textId="7F99FF56" w:rsidR="005F3719" w:rsidRDefault="005F3719" w:rsidP="00064D04">
      <w:pPr>
        <w:pStyle w:val="Bullet1"/>
        <w:numPr>
          <w:ilvl w:val="0"/>
          <w:numId w:val="4"/>
        </w:numPr>
        <w:ind w:left="360"/>
        <w:rPr>
          <w:rFonts w:asciiTheme="minorHAnsi" w:hAnsiTheme="minorHAnsi" w:cstheme="minorHAnsi"/>
        </w:rPr>
      </w:pPr>
      <w:r w:rsidRPr="007A0AFC">
        <w:rPr>
          <w:rFonts w:asciiTheme="minorHAnsi" w:hAnsiTheme="minorHAnsi" w:cstheme="minorHAnsi"/>
        </w:rPr>
        <w:t>a child’s enrolment is withdrawn or otherwise ends in a manner provided for in these Terms and Conditions of Enrolment</w:t>
      </w:r>
      <w:r w:rsidR="00F83C7C">
        <w:rPr>
          <w:rFonts w:asciiTheme="minorHAnsi" w:hAnsiTheme="minorHAnsi" w:cstheme="minorHAnsi"/>
        </w:rPr>
        <w:t>, or</w:t>
      </w:r>
    </w:p>
    <w:p w14:paraId="33359CE0" w14:textId="4ED5B235" w:rsidR="004F4F27" w:rsidRPr="00B2249C" w:rsidRDefault="00932A0F" w:rsidP="00B2249C">
      <w:pPr>
        <w:pStyle w:val="Bullet1"/>
        <w:numPr>
          <w:ilvl w:val="0"/>
          <w:numId w:val="4"/>
        </w:numPr>
        <w:ind w:left="360"/>
        <w:rPr>
          <w:rFonts w:asciiTheme="minorHAnsi" w:hAnsiTheme="minorHAnsi" w:cstheme="minorHAnsi"/>
        </w:rPr>
      </w:pPr>
      <w:r>
        <w:rPr>
          <w:rFonts w:asciiTheme="minorHAnsi" w:hAnsiTheme="minorHAnsi" w:cstheme="minorHAnsi"/>
        </w:rPr>
        <w:t xml:space="preserve">upon completion of </w:t>
      </w:r>
      <w:r w:rsidR="00F83C7C">
        <w:rPr>
          <w:rFonts w:asciiTheme="minorHAnsi" w:hAnsiTheme="minorHAnsi" w:cstheme="minorHAnsi"/>
        </w:rPr>
        <w:t xml:space="preserve">a child’s </w:t>
      </w:r>
      <w:r w:rsidR="00581BDD">
        <w:rPr>
          <w:rFonts w:asciiTheme="minorHAnsi" w:hAnsiTheme="minorHAnsi" w:cstheme="minorHAnsi"/>
        </w:rPr>
        <w:t>education at the school.</w:t>
      </w:r>
    </w:p>
    <w:p w14:paraId="245457F6" w14:textId="77777777" w:rsidR="00B2249C" w:rsidRDefault="00C74538" w:rsidP="00B2249C">
      <w:pPr>
        <w:spacing w:after="240"/>
        <w:rPr>
          <w:rFonts w:asciiTheme="minorHAnsi" w:hAnsiTheme="minorHAnsi" w:cstheme="minorHAnsi"/>
        </w:rPr>
      </w:pPr>
      <w:r>
        <w:rPr>
          <w:rFonts w:asciiTheme="minorHAnsi" w:hAnsiTheme="minorHAnsi" w:cstheme="minorHAnsi"/>
        </w:rPr>
        <w:t>T</w:t>
      </w:r>
      <w:r w:rsidR="005F3719" w:rsidRPr="00B2249C">
        <w:rPr>
          <w:rFonts w:asciiTheme="minorHAnsi" w:hAnsiTheme="minorHAnsi" w:cstheme="minorHAnsi"/>
        </w:rPr>
        <w:t xml:space="preserve">he </w:t>
      </w:r>
      <w:r w:rsidR="00786CB4" w:rsidRPr="00B2249C">
        <w:rPr>
          <w:rFonts w:asciiTheme="minorHAnsi" w:hAnsiTheme="minorHAnsi" w:cstheme="minorHAnsi"/>
        </w:rPr>
        <w:t>s</w:t>
      </w:r>
      <w:r w:rsidR="005F3719" w:rsidRPr="00B2249C">
        <w:rPr>
          <w:rFonts w:asciiTheme="minorHAnsi" w:hAnsiTheme="minorHAnsi" w:cstheme="minorHAnsi"/>
        </w:rPr>
        <w:t xml:space="preserve">chool reserves the right to amend these Terms and Conditions of Enrolment </w:t>
      </w:r>
      <w:r w:rsidR="00CF1788">
        <w:rPr>
          <w:rFonts w:asciiTheme="minorHAnsi" w:hAnsiTheme="minorHAnsi" w:cstheme="minorHAnsi"/>
        </w:rPr>
        <w:t>as required</w:t>
      </w:r>
      <w:r w:rsidR="005F3719" w:rsidRPr="00B2249C">
        <w:rPr>
          <w:rFonts w:asciiTheme="minorHAnsi" w:hAnsiTheme="minorHAnsi" w:cstheme="minorHAnsi"/>
        </w:rPr>
        <w:t xml:space="preserve">.  The </w:t>
      </w:r>
      <w:r w:rsidR="00573786" w:rsidRPr="00B2249C">
        <w:rPr>
          <w:rFonts w:asciiTheme="minorHAnsi" w:hAnsiTheme="minorHAnsi" w:cstheme="minorHAnsi"/>
        </w:rPr>
        <w:t>s</w:t>
      </w:r>
      <w:r w:rsidR="005F3719" w:rsidRPr="00B2249C">
        <w:rPr>
          <w:rFonts w:asciiTheme="minorHAnsi" w:hAnsiTheme="minorHAnsi" w:cstheme="minorHAnsi"/>
        </w:rPr>
        <w:t xml:space="preserve">chool will provide advance notice of any amendments, which will not apply retrospectively, and a family will have the option to agree to the relevant amendments or alternatively withdraw that family’s child(ren) before the amendments take effect. </w:t>
      </w:r>
    </w:p>
    <w:p w14:paraId="063BE50E" w14:textId="77777777" w:rsidR="00B2249C" w:rsidRDefault="00B2249C" w:rsidP="00B2249C">
      <w:pPr>
        <w:spacing w:after="240"/>
        <w:rPr>
          <w:rFonts w:asciiTheme="minorHAnsi" w:hAnsiTheme="minorHAnsi" w:cstheme="minorHAnsi"/>
        </w:rPr>
      </w:pPr>
    </w:p>
    <w:p w14:paraId="1012DD55" w14:textId="52E48878" w:rsidR="00503F45" w:rsidRPr="00400AD7" w:rsidRDefault="00B87C0D" w:rsidP="00824D9A">
      <w:pPr>
        <w:pStyle w:val="Heading3"/>
        <w:numPr>
          <w:ilvl w:val="0"/>
          <w:numId w:val="0"/>
        </w:numPr>
        <w:rPr>
          <w:rFonts w:asciiTheme="minorHAnsi" w:hAnsiTheme="minorHAnsi" w:cstheme="minorHAnsi"/>
        </w:rPr>
      </w:pPr>
      <w:r w:rsidRPr="00400AD7">
        <w:rPr>
          <w:rFonts w:asciiTheme="minorHAnsi" w:hAnsiTheme="minorHAnsi" w:cstheme="minorHAnsi"/>
        </w:rPr>
        <w:lastRenderedPageBreak/>
        <w:t>Responsibilities of the School</w:t>
      </w:r>
    </w:p>
    <w:p w14:paraId="6E2827B0" w14:textId="2366161A" w:rsidR="00142E8F" w:rsidRPr="007A0AFC" w:rsidRDefault="00142E8F" w:rsidP="00071AF4">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550633">
        <w:rPr>
          <w:rFonts w:asciiTheme="minorHAnsi" w:hAnsiTheme="minorHAnsi" w:cstheme="minorHAnsi"/>
        </w:rPr>
        <w:t>s</w:t>
      </w:r>
      <w:r w:rsidRPr="007A0AFC">
        <w:rPr>
          <w:rFonts w:asciiTheme="minorHAnsi" w:hAnsiTheme="minorHAnsi" w:cstheme="minorHAnsi"/>
        </w:rPr>
        <w:t xml:space="preserve">chool will provide a Catholic education for the </w:t>
      </w:r>
      <w:r w:rsidR="003507E8" w:rsidRPr="007A0AFC">
        <w:rPr>
          <w:rFonts w:asciiTheme="minorHAnsi" w:hAnsiTheme="minorHAnsi" w:cstheme="minorHAnsi"/>
        </w:rPr>
        <w:t>student</w:t>
      </w:r>
      <w:r w:rsidRPr="007A0AFC">
        <w:rPr>
          <w:rFonts w:asciiTheme="minorHAnsi" w:hAnsiTheme="minorHAnsi" w:cstheme="minorHAnsi"/>
        </w:rPr>
        <w:t xml:space="preserve"> during the period of enrolment in accordance with its </w:t>
      </w:r>
      <w:r w:rsidR="008E3721">
        <w:rPr>
          <w:rFonts w:asciiTheme="minorHAnsi" w:hAnsiTheme="minorHAnsi" w:cstheme="minorHAnsi"/>
        </w:rPr>
        <w:t xml:space="preserve">school </w:t>
      </w:r>
      <w:r w:rsidRPr="007A0AFC">
        <w:rPr>
          <w:rFonts w:asciiTheme="minorHAnsi" w:hAnsiTheme="minorHAnsi" w:cstheme="minorHAnsi"/>
        </w:rPr>
        <w:t xml:space="preserve">curriculum, as amended by the </w:t>
      </w:r>
      <w:r w:rsidR="00295721">
        <w:rPr>
          <w:rFonts w:asciiTheme="minorHAnsi" w:hAnsiTheme="minorHAnsi" w:cstheme="minorHAnsi"/>
        </w:rPr>
        <w:t>s</w:t>
      </w:r>
      <w:r w:rsidRPr="007A0AFC">
        <w:rPr>
          <w:rFonts w:asciiTheme="minorHAnsi" w:hAnsiTheme="minorHAnsi" w:cstheme="minorHAnsi"/>
        </w:rPr>
        <w:t xml:space="preserve">chool from time to time at its absolute discretion.  </w:t>
      </w:r>
    </w:p>
    <w:p w14:paraId="158779D6" w14:textId="153093BD" w:rsidR="00142E8F" w:rsidRPr="007A0AFC" w:rsidRDefault="00142E8F" w:rsidP="00071AF4">
      <w:pPr>
        <w:pStyle w:val="Bullet1"/>
        <w:numPr>
          <w:ilvl w:val="0"/>
          <w:numId w:val="0"/>
        </w:numPr>
        <w:rPr>
          <w:rFonts w:asciiTheme="minorHAnsi" w:hAnsiTheme="minorHAnsi" w:cstheme="minorHAnsi"/>
        </w:rPr>
      </w:pPr>
      <w:r w:rsidRPr="007A0AFC">
        <w:rPr>
          <w:rFonts w:asciiTheme="minorHAnsi" w:hAnsiTheme="minorHAnsi" w:cstheme="minorHAnsi"/>
        </w:rPr>
        <w:t xml:space="preserve">Catholic education is intrinsic to the mission of the Church. It is one means by which the Church fulfils its role in assisting people to discover and embrace the fullness of life in Christ. </w:t>
      </w:r>
      <w:r w:rsidR="00CF1788" w:rsidRPr="007A0AFC">
        <w:rPr>
          <w:rStyle w:val="normaltextrun"/>
          <w:rFonts w:asciiTheme="minorHAnsi" w:hAnsiTheme="minorHAnsi" w:cstheme="minorHAnsi"/>
          <w:color w:val="538135"/>
          <w:shd w:val="clear" w:color="auto" w:fill="FFFFFF"/>
          <w:lang w:val="en-GB"/>
        </w:rPr>
        <w:t>[Insert school name]</w:t>
      </w:r>
      <w:r w:rsidR="00CF1788" w:rsidRPr="007A0AFC">
        <w:rPr>
          <w:rFonts w:asciiTheme="minorHAnsi" w:hAnsiTheme="minorHAnsi" w:cstheme="minorHAnsi"/>
        </w:rPr>
        <w:t xml:space="preserve"> </w:t>
      </w:r>
      <w:r w:rsidRPr="007A0AFC">
        <w:rPr>
          <w:rFonts w:asciiTheme="minorHAnsi" w:hAnsiTheme="minorHAnsi" w:cstheme="minorHAnsi"/>
        </w:rPr>
        <w:t>offer</w:t>
      </w:r>
      <w:r w:rsidR="00CF1788">
        <w:rPr>
          <w:rFonts w:asciiTheme="minorHAnsi" w:hAnsiTheme="minorHAnsi" w:cstheme="minorHAnsi"/>
        </w:rPr>
        <w:t>s</w:t>
      </w:r>
      <w:r w:rsidRPr="007A0AFC">
        <w:rPr>
          <w:rFonts w:asciiTheme="minorHAnsi" w:hAnsiTheme="minorHAnsi" w:cstheme="minorHAnsi"/>
        </w:rPr>
        <w:t xml:space="preserve"> a broad, comprehensive curriculum imbued with an authentic Catholic understanding of Christ and his teaching, as well as a lived appreciation of membership of the Catholic Church. </w:t>
      </w:r>
    </w:p>
    <w:p w14:paraId="3F091D30" w14:textId="40D15E3C" w:rsidR="00B87C0D" w:rsidRPr="007A0AFC" w:rsidRDefault="00142E8F" w:rsidP="00071AF4">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295721">
        <w:rPr>
          <w:rFonts w:asciiTheme="minorHAnsi" w:hAnsiTheme="minorHAnsi" w:cstheme="minorHAnsi"/>
        </w:rPr>
        <w:t>s</w:t>
      </w:r>
      <w:r w:rsidRPr="007A0AFC">
        <w:rPr>
          <w:rFonts w:asciiTheme="minorHAnsi" w:hAnsiTheme="minorHAnsi" w:cstheme="minorHAnsi"/>
        </w:rPr>
        <w:t xml:space="preserve">chool will deliver the school curriculum through a range of methods, including the provision of on-campus education and online learning arrangements.  The </w:t>
      </w:r>
      <w:r w:rsidR="00295721">
        <w:rPr>
          <w:rFonts w:asciiTheme="minorHAnsi" w:hAnsiTheme="minorHAnsi" w:cstheme="minorHAnsi"/>
        </w:rPr>
        <w:t>s</w:t>
      </w:r>
      <w:r w:rsidRPr="007A0AFC">
        <w:rPr>
          <w:rFonts w:asciiTheme="minorHAnsi" w:hAnsiTheme="minorHAnsi" w:cstheme="minorHAnsi"/>
        </w:rPr>
        <w:t xml:space="preserve">chool may transition to on-line or alternative learning arrangements, either in whole or in part, where in its sole discretion, the </w:t>
      </w:r>
      <w:r w:rsidR="00F546D6">
        <w:rPr>
          <w:rFonts w:asciiTheme="minorHAnsi" w:hAnsiTheme="minorHAnsi" w:cstheme="minorHAnsi"/>
        </w:rPr>
        <w:t>s</w:t>
      </w:r>
      <w:r w:rsidRPr="007A0AFC">
        <w:rPr>
          <w:rFonts w:asciiTheme="minorHAnsi" w:hAnsiTheme="minorHAnsi" w:cstheme="minorHAnsi"/>
        </w:rPr>
        <w:t>chool considers it necessary or appropriate to do so.  Relevant considerations may include but are not limited to concerns about the wellbeing or public safety of any students or staff, a public health order or a declared state of emergency, staffing resources or learning opportunities.</w:t>
      </w:r>
    </w:p>
    <w:p w14:paraId="14F19914" w14:textId="146DEF89" w:rsidR="008E329C" w:rsidRPr="007A0AFC" w:rsidRDefault="008E329C" w:rsidP="008E3721">
      <w:pPr>
        <w:pStyle w:val="Heading3"/>
        <w:numPr>
          <w:ilvl w:val="0"/>
          <w:numId w:val="0"/>
        </w:numPr>
        <w:rPr>
          <w:rFonts w:asciiTheme="minorHAnsi" w:hAnsiTheme="minorHAnsi" w:cstheme="minorHAnsi"/>
        </w:rPr>
      </w:pPr>
      <w:r w:rsidRPr="007A0AFC">
        <w:rPr>
          <w:rFonts w:asciiTheme="minorHAnsi" w:hAnsiTheme="minorHAnsi" w:cstheme="minorHAnsi"/>
        </w:rPr>
        <w:t>Support for the School</w:t>
      </w:r>
    </w:p>
    <w:p w14:paraId="3D0E5D41" w14:textId="6B1E9E9D" w:rsidR="008E329C" w:rsidRPr="007A0AFC" w:rsidRDefault="008E329C" w:rsidP="008E3721">
      <w:pPr>
        <w:pStyle w:val="Bullet1"/>
        <w:numPr>
          <w:ilvl w:val="0"/>
          <w:numId w:val="0"/>
        </w:numPr>
        <w:rPr>
          <w:rFonts w:asciiTheme="minorHAnsi" w:hAnsiTheme="minorHAnsi" w:cstheme="minorHAnsi"/>
        </w:rPr>
      </w:pPr>
      <w:r w:rsidRPr="007A0AFC">
        <w:rPr>
          <w:rFonts w:asciiTheme="minorHAnsi" w:hAnsiTheme="minorHAnsi" w:cstheme="minorHAnsi"/>
        </w:rPr>
        <w:t>Parents/guardians/</w:t>
      </w:r>
      <w:r w:rsidR="00C778F8">
        <w:rPr>
          <w:rFonts w:asciiTheme="minorHAnsi" w:hAnsiTheme="minorHAnsi" w:cstheme="minorHAnsi"/>
        </w:rPr>
        <w:t>carers</w:t>
      </w:r>
      <w:r w:rsidRPr="007A0AFC">
        <w:rPr>
          <w:rFonts w:asciiTheme="minorHAnsi" w:hAnsiTheme="minorHAnsi" w:cstheme="minorHAnsi"/>
        </w:rPr>
        <w:t xml:space="preserve">, as the first educators of </w:t>
      </w:r>
      <w:r w:rsidR="00BF0C6A" w:rsidRPr="007A0AFC">
        <w:rPr>
          <w:rFonts w:asciiTheme="minorHAnsi" w:hAnsiTheme="minorHAnsi" w:cstheme="minorHAnsi"/>
        </w:rPr>
        <w:t xml:space="preserve">the </w:t>
      </w:r>
      <w:r w:rsidR="003507E8" w:rsidRPr="007A0AFC">
        <w:rPr>
          <w:rFonts w:asciiTheme="minorHAnsi" w:hAnsiTheme="minorHAnsi" w:cstheme="minorHAnsi"/>
        </w:rPr>
        <w:t>student</w:t>
      </w:r>
      <w:r w:rsidRPr="007A0AFC">
        <w:rPr>
          <w:rFonts w:asciiTheme="minorHAnsi" w:hAnsiTheme="minorHAnsi" w:cstheme="minorHAnsi"/>
        </w:rPr>
        <w:t xml:space="preserve">, </w:t>
      </w:r>
      <w:r w:rsidR="004C10ED" w:rsidRPr="007A0AFC">
        <w:rPr>
          <w:rFonts w:asciiTheme="minorHAnsi" w:hAnsiTheme="minorHAnsi" w:cstheme="minorHAnsi"/>
        </w:rPr>
        <w:t>enter</w:t>
      </w:r>
      <w:r w:rsidRPr="007A0AFC">
        <w:rPr>
          <w:rFonts w:asciiTheme="minorHAnsi" w:hAnsiTheme="minorHAnsi" w:cstheme="minorHAnsi"/>
        </w:rPr>
        <w:t xml:space="preserve"> a partnership with the school to promote and support </w:t>
      </w:r>
      <w:r w:rsidR="00BF0C6A" w:rsidRPr="007A0AFC">
        <w:rPr>
          <w:rFonts w:asciiTheme="minorHAnsi" w:hAnsiTheme="minorHAnsi" w:cstheme="minorHAnsi"/>
        </w:rPr>
        <w:t>the</w:t>
      </w:r>
      <w:r w:rsidRPr="007A0AFC">
        <w:rPr>
          <w:rFonts w:asciiTheme="minorHAnsi" w:hAnsiTheme="minorHAnsi" w:cstheme="minorHAnsi"/>
        </w:rPr>
        <w:t xml:space="preserve"> </w:t>
      </w:r>
      <w:r w:rsidR="003507E8" w:rsidRPr="007A0AFC">
        <w:rPr>
          <w:rFonts w:asciiTheme="minorHAnsi" w:hAnsiTheme="minorHAnsi" w:cstheme="minorHAnsi"/>
        </w:rPr>
        <w:t>student’s</w:t>
      </w:r>
      <w:r w:rsidRPr="007A0AFC">
        <w:rPr>
          <w:rFonts w:asciiTheme="minorHAnsi" w:hAnsiTheme="minorHAnsi" w:cstheme="minorHAnsi"/>
        </w:rPr>
        <w:t xml:space="preserve"> education. Parents/guardians/carers must assume responsibility for maintaining this partnership by supporting the school in the provision of </w:t>
      </w:r>
      <w:r w:rsidR="003507E8" w:rsidRPr="007A0AFC">
        <w:rPr>
          <w:rFonts w:asciiTheme="minorHAnsi" w:hAnsiTheme="minorHAnsi" w:cstheme="minorHAnsi"/>
        </w:rPr>
        <w:t>educating the student</w:t>
      </w:r>
      <w:r w:rsidRPr="007A0AFC">
        <w:rPr>
          <w:rFonts w:asciiTheme="minorHAnsi" w:hAnsiTheme="minorHAnsi" w:cstheme="minorHAnsi"/>
        </w:rPr>
        <w:t xml:space="preserve"> within the scope of </w:t>
      </w:r>
      <w:r w:rsidR="00FA7B13" w:rsidRPr="007A0AFC">
        <w:rPr>
          <w:rFonts w:asciiTheme="minorHAnsi" w:hAnsiTheme="minorHAnsi" w:cstheme="minorHAnsi"/>
        </w:rPr>
        <w:t xml:space="preserve">the </w:t>
      </w:r>
      <w:r w:rsidRPr="007A0AFC">
        <w:rPr>
          <w:rFonts w:asciiTheme="minorHAnsi" w:hAnsiTheme="minorHAnsi" w:cstheme="minorHAnsi"/>
        </w:rPr>
        <w:t xml:space="preserve">school’s registration and </w:t>
      </w:r>
      <w:r w:rsidR="006D31F0" w:rsidRPr="007A0AFC">
        <w:rPr>
          <w:rFonts w:asciiTheme="minorHAnsi" w:hAnsiTheme="minorHAnsi" w:cstheme="minorHAnsi"/>
        </w:rPr>
        <w:t>fostering</w:t>
      </w:r>
      <w:r w:rsidRPr="007A0AFC">
        <w:rPr>
          <w:rFonts w:asciiTheme="minorHAnsi" w:hAnsiTheme="minorHAnsi" w:cstheme="minorHAnsi"/>
        </w:rPr>
        <w:t xml:space="preserve"> the </w:t>
      </w:r>
      <w:r w:rsidR="001321D8" w:rsidRPr="007A0AFC">
        <w:rPr>
          <w:rFonts w:asciiTheme="minorHAnsi" w:hAnsiTheme="minorHAnsi" w:cstheme="minorHAnsi"/>
        </w:rPr>
        <w:t>student’s</w:t>
      </w:r>
      <w:r w:rsidR="00BF0C6A" w:rsidRPr="007A0AFC">
        <w:rPr>
          <w:rFonts w:asciiTheme="minorHAnsi" w:hAnsiTheme="minorHAnsi" w:cstheme="minorHAnsi"/>
        </w:rPr>
        <w:t xml:space="preserve"> </w:t>
      </w:r>
      <w:r w:rsidRPr="007A0AFC">
        <w:rPr>
          <w:rFonts w:asciiTheme="minorHAnsi" w:hAnsiTheme="minorHAnsi" w:cstheme="minorHAnsi"/>
        </w:rPr>
        <w:t xml:space="preserve">spiritual and academic </w:t>
      </w:r>
      <w:r w:rsidR="00AA6E5B">
        <w:rPr>
          <w:rFonts w:asciiTheme="minorHAnsi" w:hAnsiTheme="minorHAnsi" w:cstheme="minorHAnsi"/>
        </w:rPr>
        <w:t>requirements</w:t>
      </w:r>
      <w:r w:rsidR="00BF0C6A" w:rsidRPr="007A0AFC">
        <w:rPr>
          <w:rFonts w:asciiTheme="minorHAnsi" w:hAnsiTheme="minorHAnsi" w:cstheme="minorHAnsi"/>
        </w:rPr>
        <w:t>.</w:t>
      </w:r>
    </w:p>
    <w:p w14:paraId="16818FF2" w14:textId="0883D16F" w:rsidR="00142E8F" w:rsidRPr="007A0AFC" w:rsidRDefault="006D31F0" w:rsidP="008E3721">
      <w:pPr>
        <w:pStyle w:val="Bullet1"/>
        <w:numPr>
          <w:ilvl w:val="0"/>
          <w:numId w:val="0"/>
        </w:numPr>
        <w:rPr>
          <w:rFonts w:asciiTheme="minorHAnsi" w:hAnsiTheme="minorHAnsi" w:cstheme="minorHAnsi"/>
        </w:rPr>
      </w:pPr>
      <w:r w:rsidRPr="007A0AFC">
        <w:rPr>
          <w:rFonts w:asciiTheme="minorHAnsi" w:hAnsiTheme="minorHAnsi" w:cstheme="minorHAnsi"/>
        </w:rPr>
        <w:t>Parents/guardians/</w:t>
      </w:r>
      <w:r w:rsidR="00C778F8">
        <w:rPr>
          <w:rFonts w:asciiTheme="minorHAnsi" w:hAnsiTheme="minorHAnsi" w:cstheme="minorHAnsi"/>
        </w:rPr>
        <w:t>carers</w:t>
      </w:r>
      <w:r w:rsidRPr="007A0AFC">
        <w:rPr>
          <w:rFonts w:asciiTheme="minorHAnsi" w:hAnsiTheme="minorHAnsi" w:cstheme="minorHAnsi"/>
        </w:rPr>
        <w:t xml:space="preserve">, </w:t>
      </w:r>
      <w:r w:rsidR="008E329C" w:rsidRPr="007A0AFC">
        <w:rPr>
          <w:rFonts w:asciiTheme="minorHAnsi" w:hAnsiTheme="minorHAnsi" w:cstheme="minorHAnsi"/>
        </w:rPr>
        <w:t xml:space="preserve">acknowledge that the </w:t>
      </w:r>
      <w:r w:rsidR="00161BA4">
        <w:rPr>
          <w:rFonts w:asciiTheme="minorHAnsi" w:hAnsiTheme="minorHAnsi" w:cstheme="minorHAnsi"/>
        </w:rPr>
        <w:t>s</w:t>
      </w:r>
      <w:r w:rsidR="008E329C" w:rsidRPr="007A0AFC">
        <w:rPr>
          <w:rFonts w:asciiTheme="minorHAnsi" w:hAnsiTheme="minorHAnsi" w:cstheme="minorHAnsi"/>
        </w:rPr>
        <w:t>chool does not guarantee or represent any specific outcomes or level of achievement in relation to the educational services provided to its students.</w:t>
      </w:r>
    </w:p>
    <w:p w14:paraId="67B3463F" w14:textId="77777777" w:rsidR="00812041" w:rsidRPr="007A0AFC" w:rsidRDefault="00812041" w:rsidP="008E3721">
      <w:pPr>
        <w:pStyle w:val="Bullet1"/>
        <w:numPr>
          <w:ilvl w:val="0"/>
          <w:numId w:val="0"/>
        </w:numPr>
        <w:rPr>
          <w:rFonts w:asciiTheme="minorHAnsi" w:hAnsiTheme="minorHAnsi" w:cstheme="minorHAnsi"/>
        </w:rPr>
      </w:pPr>
      <w:r w:rsidRPr="007A0AFC">
        <w:rPr>
          <w:rFonts w:asciiTheme="minorHAnsi" w:hAnsiTheme="minorHAnsi" w:cstheme="minorHAnsi"/>
        </w:rPr>
        <w:t xml:space="preserve">Each parent: </w:t>
      </w:r>
    </w:p>
    <w:p w14:paraId="639AE010" w14:textId="0E9F7150" w:rsidR="00812041" w:rsidRPr="007A0AFC" w:rsidRDefault="00812041" w:rsidP="008E3721">
      <w:pPr>
        <w:pStyle w:val="Bullet2"/>
        <w:numPr>
          <w:ilvl w:val="0"/>
          <w:numId w:val="5"/>
        </w:numPr>
        <w:ind w:left="360"/>
        <w:rPr>
          <w:rFonts w:asciiTheme="minorHAnsi" w:hAnsiTheme="minorHAnsi" w:cstheme="minorHAnsi"/>
        </w:rPr>
      </w:pPr>
      <w:r w:rsidRPr="007A0AFC">
        <w:rPr>
          <w:rFonts w:asciiTheme="minorHAnsi" w:hAnsiTheme="minorHAnsi" w:cstheme="minorHAnsi"/>
        </w:rPr>
        <w:t xml:space="preserve">acknowledges the </w:t>
      </w:r>
      <w:r w:rsidR="005775D5">
        <w:rPr>
          <w:rFonts w:asciiTheme="minorHAnsi" w:hAnsiTheme="minorHAnsi" w:cstheme="minorHAnsi"/>
        </w:rPr>
        <w:t>s</w:t>
      </w:r>
      <w:r w:rsidRPr="007A0AFC">
        <w:rPr>
          <w:rFonts w:asciiTheme="minorHAnsi" w:hAnsiTheme="minorHAnsi" w:cstheme="minorHAnsi"/>
        </w:rPr>
        <w:t xml:space="preserve">chool’s Vision (Vision &amp; Mission) Statement/s, published on its website, which the </w:t>
      </w:r>
      <w:r w:rsidR="00B71A4D">
        <w:rPr>
          <w:rFonts w:asciiTheme="minorHAnsi" w:hAnsiTheme="minorHAnsi" w:cstheme="minorHAnsi"/>
        </w:rPr>
        <w:t>s</w:t>
      </w:r>
      <w:r w:rsidRPr="007A0AFC">
        <w:rPr>
          <w:rFonts w:asciiTheme="minorHAnsi" w:hAnsiTheme="minorHAnsi" w:cstheme="minorHAnsi"/>
        </w:rPr>
        <w:t>chool reserves the right to amend from time to time</w:t>
      </w:r>
    </w:p>
    <w:p w14:paraId="4792A559" w14:textId="727835DC" w:rsidR="00812041" w:rsidRPr="007A0AFC" w:rsidRDefault="00812041" w:rsidP="008E3721">
      <w:pPr>
        <w:pStyle w:val="Bullet2"/>
        <w:numPr>
          <w:ilvl w:val="0"/>
          <w:numId w:val="5"/>
        </w:numPr>
        <w:ind w:left="360"/>
        <w:rPr>
          <w:rFonts w:asciiTheme="minorHAnsi" w:hAnsiTheme="minorHAnsi" w:cstheme="minorHAnsi"/>
        </w:rPr>
      </w:pPr>
      <w:r w:rsidRPr="007A0AFC">
        <w:rPr>
          <w:rFonts w:asciiTheme="minorHAnsi" w:hAnsiTheme="minorHAnsi" w:cstheme="minorHAnsi"/>
        </w:rPr>
        <w:t xml:space="preserve">agrees to cooperate fully with the </w:t>
      </w:r>
      <w:r w:rsidR="00B71A4D">
        <w:rPr>
          <w:rFonts w:asciiTheme="minorHAnsi" w:hAnsiTheme="minorHAnsi" w:cstheme="minorHAnsi"/>
        </w:rPr>
        <w:t>s</w:t>
      </w:r>
      <w:r w:rsidRPr="007A0AFC">
        <w:rPr>
          <w:rFonts w:asciiTheme="minorHAnsi" w:hAnsiTheme="minorHAnsi" w:cstheme="minorHAnsi"/>
        </w:rPr>
        <w:t xml:space="preserve">chool to promote the student’s Catholic education, by involving themselves in the life and of the </w:t>
      </w:r>
      <w:r w:rsidR="00C4048B">
        <w:rPr>
          <w:rFonts w:asciiTheme="minorHAnsi" w:hAnsiTheme="minorHAnsi" w:cstheme="minorHAnsi"/>
        </w:rPr>
        <w:t>s</w:t>
      </w:r>
      <w:r w:rsidRPr="007A0AFC">
        <w:rPr>
          <w:rFonts w:asciiTheme="minorHAnsi" w:hAnsiTheme="minorHAnsi" w:cstheme="minorHAnsi"/>
        </w:rPr>
        <w:t xml:space="preserve">chool and being responsive to the </w:t>
      </w:r>
      <w:r w:rsidR="00C4048B">
        <w:rPr>
          <w:rFonts w:asciiTheme="minorHAnsi" w:hAnsiTheme="minorHAnsi" w:cstheme="minorHAnsi"/>
        </w:rPr>
        <w:t>s</w:t>
      </w:r>
      <w:r w:rsidRPr="007A0AFC">
        <w:rPr>
          <w:rFonts w:asciiTheme="minorHAnsi" w:hAnsiTheme="minorHAnsi" w:cstheme="minorHAnsi"/>
        </w:rPr>
        <w:t>chool’s concerns; and</w:t>
      </w:r>
    </w:p>
    <w:p w14:paraId="5FDE1182" w14:textId="167EDAE3" w:rsidR="00812041" w:rsidRPr="007A0AFC" w:rsidRDefault="00812041" w:rsidP="008E3721">
      <w:pPr>
        <w:pStyle w:val="Bullet2"/>
        <w:numPr>
          <w:ilvl w:val="0"/>
          <w:numId w:val="5"/>
        </w:numPr>
        <w:ind w:left="360"/>
        <w:rPr>
          <w:rFonts w:asciiTheme="minorHAnsi" w:hAnsiTheme="minorHAnsi" w:cstheme="minorHAnsi"/>
        </w:rPr>
      </w:pPr>
      <w:r w:rsidRPr="007A0AFC">
        <w:rPr>
          <w:rFonts w:asciiTheme="minorHAnsi" w:hAnsiTheme="minorHAnsi" w:cstheme="minorHAnsi"/>
        </w:rPr>
        <w:t xml:space="preserve">agrees to ensure the </w:t>
      </w:r>
      <w:r w:rsidR="00B52E82" w:rsidRPr="007A0AFC">
        <w:rPr>
          <w:rFonts w:asciiTheme="minorHAnsi" w:hAnsiTheme="minorHAnsi" w:cstheme="minorHAnsi"/>
        </w:rPr>
        <w:t>student</w:t>
      </w:r>
      <w:r w:rsidRPr="007A0AFC">
        <w:rPr>
          <w:rFonts w:asciiTheme="minorHAnsi" w:hAnsiTheme="minorHAnsi" w:cstheme="minorHAnsi"/>
        </w:rPr>
        <w:t xml:space="preserve"> and th</w:t>
      </w:r>
      <w:r w:rsidR="00D316CA" w:rsidRPr="007A0AFC">
        <w:rPr>
          <w:rFonts w:asciiTheme="minorHAnsi" w:hAnsiTheme="minorHAnsi" w:cstheme="minorHAnsi"/>
        </w:rPr>
        <w:t>eir parents/guardians/</w:t>
      </w:r>
      <w:r w:rsidR="00C778F8">
        <w:rPr>
          <w:rFonts w:asciiTheme="minorHAnsi" w:hAnsiTheme="minorHAnsi" w:cstheme="minorHAnsi"/>
        </w:rPr>
        <w:t>carers</w:t>
      </w:r>
      <w:r w:rsidRPr="007A0AFC">
        <w:rPr>
          <w:rFonts w:asciiTheme="minorHAnsi" w:hAnsiTheme="minorHAnsi" w:cstheme="minorHAnsi"/>
        </w:rPr>
        <w:t xml:space="preserve"> familiarise themselves and comply with the </w:t>
      </w:r>
      <w:r w:rsidR="00B71A4D">
        <w:rPr>
          <w:rFonts w:asciiTheme="minorHAnsi" w:hAnsiTheme="minorHAnsi" w:cstheme="minorHAnsi"/>
        </w:rPr>
        <w:t>s</w:t>
      </w:r>
      <w:r w:rsidRPr="007A0AFC">
        <w:rPr>
          <w:rFonts w:asciiTheme="minorHAnsi" w:hAnsiTheme="minorHAnsi" w:cstheme="minorHAnsi"/>
        </w:rPr>
        <w:t xml:space="preserve">chool’s codes of conduct, handbooks, directions, policies, procedures, </w:t>
      </w:r>
      <w:r w:rsidR="00E258F2" w:rsidRPr="007A0AFC">
        <w:rPr>
          <w:rFonts w:asciiTheme="minorHAnsi" w:hAnsiTheme="minorHAnsi" w:cstheme="minorHAnsi"/>
        </w:rPr>
        <w:t>rules,</w:t>
      </w:r>
      <w:r w:rsidRPr="007A0AFC">
        <w:rPr>
          <w:rFonts w:asciiTheme="minorHAnsi" w:hAnsiTheme="minorHAnsi" w:cstheme="minorHAnsi"/>
        </w:rPr>
        <w:t xml:space="preserve"> and values as published and amended by the </w:t>
      </w:r>
      <w:r w:rsidR="00C4048B">
        <w:rPr>
          <w:rFonts w:asciiTheme="minorHAnsi" w:hAnsiTheme="minorHAnsi" w:cstheme="minorHAnsi"/>
        </w:rPr>
        <w:t>s</w:t>
      </w:r>
      <w:r w:rsidRPr="007A0AFC">
        <w:rPr>
          <w:rFonts w:asciiTheme="minorHAnsi" w:hAnsiTheme="minorHAnsi" w:cstheme="minorHAnsi"/>
        </w:rPr>
        <w:t>chool from time to time at its absolute discretion.</w:t>
      </w:r>
    </w:p>
    <w:p w14:paraId="2906D06E" w14:textId="47DBCD8C" w:rsidR="00E258F2" w:rsidRPr="007A0AFC" w:rsidRDefault="00E258F2" w:rsidP="008E3721">
      <w:pPr>
        <w:pStyle w:val="Bullet1"/>
        <w:numPr>
          <w:ilvl w:val="0"/>
          <w:numId w:val="0"/>
        </w:numPr>
        <w:rPr>
          <w:rFonts w:asciiTheme="minorHAnsi" w:hAnsiTheme="minorHAnsi" w:cstheme="minorHAnsi"/>
        </w:rPr>
      </w:pPr>
      <w:r w:rsidRPr="007A0AFC">
        <w:rPr>
          <w:rFonts w:asciiTheme="minorHAnsi" w:hAnsiTheme="minorHAnsi" w:cstheme="minorHAnsi"/>
        </w:rPr>
        <w:t xml:space="preserve">During the enrolment period </w:t>
      </w:r>
      <w:r w:rsidR="00C20A00">
        <w:rPr>
          <w:rFonts w:asciiTheme="minorHAnsi" w:hAnsiTheme="minorHAnsi" w:cstheme="minorHAnsi"/>
        </w:rPr>
        <w:t>p</w:t>
      </w:r>
      <w:r w:rsidRPr="007A0AFC">
        <w:rPr>
          <w:rFonts w:asciiTheme="minorHAnsi" w:hAnsiTheme="minorHAnsi" w:cstheme="minorHAnsi"/>
        </w:rPr>
        <w:t>arents/guardians/</w:t>
      </w:r>
      <w:r w:rsidR="00C778F8">
        <w:rPr>
          <w:rFonts w:asciiTheme="minorHAnsi" w:hAnsiTheme="minorHAnsi" w:cstheme="minorHAnsi"/>
        </w:rPr>
        <w:t>carers</w:t>
      </w:r>
      <w:r w:rsidRPr="007A0AFC">
        <w:rPr>
          <w:rFonts w:asciiTheme="minorHAnsi" w:hAnsiTheme="minorHAnsi" w:cstheme="minorHAnsi"/>
        </w:rPr>
        <w:t xml:space="preserve"> </w:t>
      </w:r>
      <w:r w:rsidR="001C09A4" w:rsidRPr="007A0AFC">
        <w:rPr>
          <w:rFonts w:asciiTheme="minorHAnsi" w:hAnsiTheme="minorHAnsi" w:cstheme="minorHAnsi"/>
        </w:rPr>
        <w:t xml:space="preserve">will </w:t>
      </w:r>
      <w:r w:rsidRPr="007A0AFC">
        <w:rPr>
          <w:rFonts w:asciiTheme="minorHAnsi" w:hAnsiTheme="minorHAnsi" w:cstheme="minorHAnsi"/>
        </w:rPr>
        <w:t xml:space="preserve">ensure the </w:t>
      </w:r>
      <w:r w:rsidR="001C09A4" w:rsidRPr="007A0AFC">
        <w:rPr>
          <w:rFonts w:asciiTheme="minorHAnsi" w:hAnsiTheme="minorHAnsi" w:cstheme="minorHAnsi"/>
        </w:rPr>
        <w:t>student</w:t>
      </w:r>
      <w:r w:rsidRPr="007A0AFC">
        <w:rPr>
          <w:rFonts w:asciiTheme="minorHAnsi" w:hAnsiTheme="minorHAnsi" w:cstheme="minorHAnsi"/>
        </w:rPr>
        <w:t xml:space="preserve">: </w:t>
      </w:r>
    </w:p>
    <w:p w14:paraId="6FCCDC6F" w14:textId="74A0E301"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 xml:space="preserve">respects and upholds the </w:t>
      </w:r>
      <w:r w:rsidR="00853B0B">
        <w:rPr>
          <w:rFonts w:asciiTheme="minorHAnsi" w:hAnsiTheme="minorHAnsi" w:cstheme="minorHAnsi"/>
        </w:rPr>
        <w:t>s</w:t>
      </w:r>
      <w:r w:rsidRPr="007A0AFC">
        <w:rPr>
          <w:rFonts w:asciiTheme="minorHAnsi" w:hAnsiTheme="minorHAnsi" w:cstheme="minorHAnsi"/>
        </w:rPr>
        <w:t>chool’s ethos, mission, Catholic faith, reputation and values</w:t>
      </w:r>
    </w:p>
    <w:p w14:paraId="213193EC" w14:textId="7E11B315"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 xml:space="preserve">is well-groomed, </w:t>
      </w:r>
      <w:r w:rsidR="00A67F2B" w:rsidRPr="007A0AFC">
        <w:rPr>
          <w:rFonts w:asciiTheme="minorHAnsi" w:hAnsiTheme="minorHAnsi" w:cstheme="minorHAnsi"/>
        </w:rPr>
        <w:t>always wears the school uniform</w:t>
      </w:r>
      <w:r w:rsidRPr="007A0AFC">
        <w:rPr>
          <w:rFonts w:asciiTheme="minorHAnsi" w:hAnsiTheme="minorHAnsi" w:cstheme="minorHAnsi"/>
        </w:rPr>
        <w:t xml:space="preserve">, and complies with the </w:t>
      </w:r>
      <w:r w:rsidR="006900C1">
        <w:rPr>
          <w:rFonts w:asciiTheme="minorHAnsi" w:hAnsiTheme="minorHAnsi" w:cstheme="minorHAnsi"/>
        </w:rPr>
        <w:t>s</w:t>
      </w:r>
      <w:r w:rsidRPr="007A0AFC">
        <w:rPr>
          <w:rFonts w:asciiTheme="minorHAnsi" w:hAnsiTheme="minorHAnsi" w:cstheme="minorHAnsi"/>
        </w:rPr>
        <w:t>chool’s appearance standards</w:t>
      </w:r>
    </w:p>
    <w:p w14:paraId="0604997B" w14:textId="51BFC723"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arrives at school on time, attends all classes (including Religious Education) and has the appropriate equipment to undertake their study</w:t>
      </w:r>
    </w:p>
    <w:p w14:paraId="7980C7DD" w14:textId="5F8C4734"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completes assessments and exams, and is supported to complete homework, when asked to do so</w:t>
      </w:r>
    </w:p>
    <w:p w14:paraId="5C8074BA" w14:textId="41659B75"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attends school-related activities, camps, excursions, liturgies and Masses, events and retreats (collectively, Co-curricular Activities</w:t>
      </w:r>
      <w:r w:rsidR="008E3721">
        <w:rPr>
          <w:rFonts w:asciiTheme="minorHAnsi" w:hAnsiTheme="minorHAnsi" w:cstheme="minorHAnsi"/>
        </w:rPr>
        <w:t>)</w:t>
      </w:r>
    </w:p>
    <w:p w14:paraId="470ADEC2" w14:textId="7209B2EA"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 xml:space="preserve">participates fully in all aspects of the life and programs of the </w:t>
      </w:r>
      <w:r w:rsidR="00BC0C4F">
        <w:rPr>
          <w:rFonts w:asciiTheme="minorHAnsi" w:hAnsiTheme="minorHAnsi" w:cstheme="minorHAnsi"/>
        </w:rPr>
        <w:t>s</w:t>
      </w:r>
      <w:r w:rsidRPr="007A0AFC">
        <w:rPr>
          <w:rFonts w:asciiTheme="minorHAnsi" w:hAnsiTheme="minorHAnsi" w:cstheme="minorHAnsi"/>
        </w:rPr>
        <w:t>chool</w:t>
      </w:r>
    </w:p>
    <w:p w14:paraId="0710947E" w14:textId="7921ABEC"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 xml:space="preserve">cares for all </w:t>
      </w:r>
      <w:r w:rsidR="00BC0C4F">
        <w:rPr>
          <w:rFonts w:asciiTheme="minorHAnsi" w:hAnsiTheme="minorHAnsi" w:cstheme="minorHAnsi"/>
        </w:rPr>
        <w:t>s</w:t>
      </w:r>
      <w:r w:rsidRPr="007A0AFC">
        <w:rPr>
          <w:rFonts w:asciiTheme="minorHAnsi" w:hAnsiTheme="minorHAnsi" w:cstheme="minorHAnsi"/>
        </w:rPr>
        <w:t>chool buildings, furniture, property and equipment</w:t>
      </w:r>
    </w:p>
    <w:p w14:paraId="221D5B59" w14:textId="1BCD72C0"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 xml:space="preserve">does not leave the </w:t>
      </w:r>
      <w:r w:rsidR="00BC0C4F">
        <w:rPr>
          <w:rFonts w:asciiTheme="minorHAnsi" w:hAnsiTheme="minorHAnsi" w:cstheme="minorHAnsi"/>
        </w:rPr>
        <w:t>s</w:t>
      </w:r>
      <w:r w:rsidRPr="007A0AFC">
        <w:rPr>
          <w:rFonts w:asciiTheme="minorHAnsi" w:hAnsiTheme="minorHAnsi" w:cstheme="minorHAnsi"/>
        </w:rPr>
        <w:t xml:space="preserve">chool grounds during school hours, except as authorised by the </w:t>
      </w:r>
      <w:r w:rsidR="00576AD0">
        <w:rPr>
          <w:rFonts w:asciiTheme="minorHAnsi" w:hAnsiTheme="minorHAnsi" w:cstheme="minorHAnsi"/>
        </w:rPr>
        <w:t>s</w:t>
      </w:r>
      <w:r w:rsidRPr="007A0AFC">
        <w:rPr>
          <w:rFonts w:asciiTheme="minorHAnsi" w:hAnsiTheme="minorHAnsi" w:cstheme="minorHAnsi"/>
        </w:rPr>
        <w:t>chool from time to time</w:t>
      </w:r>
    </w:p>
    <w:p w14:paraId="5B463A4D" w14:textId="247EC728" w:rsidR="00603692" w:rsidRPr="007A0AFC" w:rsidRDefault="00603692"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lastRenderedPageBreak/>
        <w:t>does not possess, use, distribute or sell illegal or illicit substances (including tobacco, e-cigarettes, personal vaping devices (regardless of whether they contain nicotine), medication (unless used in accordance with a prescription), drugs or alcohol</w:t>
      </w:r>
      <w:r w:rsidR="00725BB5" w:rsidRPr="007A0AFC">
        <w:rPr>
          <w:rFonts w:asciiTheme="minorHAnsi" w:hAnsiTheme="minorHAnsi" w:cstheme="minorHAnsi"/>
        </w:rPr>
        <w:t xml:space="preserve">, </w:t>
      </w:r>
      <w:r w:rsidRPr="007A0AFC">
        <w:rPr>
          <w:rFonts w:asciiTheme="minorHAnsi" w:hAnsiTheme="minorHAnsi" w:cstheme="minorHAnsi"/>
        </w:rPr>
        <w:t xml:space="preserve">whilst on school grounds, travelling to and from school, or participating in </w:t>
      </w:r>
      <w:r w:rsidR="00BC0C4F">
        <w:rPr>
          <w:rFonts w:asciiTheme="minorHAnsi" w:hAnsiTheme="minorHAnsi" w:cstheme="minorHAnsi"/>
        </w:rPr>
        <w:t>s</w:t>
      </w:r>
      <w:r w:rsidRPr="007A0AFC">
        <w:rPr>
          <w:rFonts w:asciiTheme="minorHAnsi" w:hAnsiTheme="minorHAnsi" w:cstheme="minorHAnsi"/>
        </w:rPr>
        <w:t>chool-related activities; and</w:t>
      </w:r>
    </w:p>
    <w:p w14:paraId="4E477E16" w14:textId="5F0751E0" w:rsidR="00812041" w:rsidRPr="007A0AFC" w:rsidRDefault="007B052E" w:rsidP="008E3721">
      <w:pPr>
        <w:pStyle w:val="Bullet2"/>
        <w:numPr>
          <w:ilvl w:val="0"/>
          <w:numId w:val="6"/>
        </w:numPr>
        <w:ind w:left="360"/>
        <w:rPr>
          <w:rFonts w:asciiTheme="minorHAnsi" w:hAnsiTheme="minorHAnsi" w:cstheme="minorHAnsi"/>
        </w:rPr>
      </w:pPr>
      <w:r w:rsidRPr="007A0AFC">
        <w:rPr>
          <w:rFonts w:asciiTheme="minorHAnsi" w:hAnsiTheme="minorHAnsi" w:cstheme="minorHAnsi"/>
        </w:rPr>
        <w:t>understands</w:t>
      </w:r>
      <w:r w:rsidR="00603692" w:rsidRPr="007A0AFC">
        <w:rPr>
          <w:rFonts w:asciiTheme="minorHAnsi" w:hAnsiTheme="minorHAnsi" w:cstheme="minorHAnsi"/>
        </w:rPr>
        <w:t xml:space="preserve"> and complies with the </w:t>
      </w:r>
      <w:r w:rsidR="00BC0C4F">
        <w:rPr>
          <w:rFonts w:asciiTheme="minorHAnsi" w:hAnsiTheme="minorHAnsi" w:cstheme="minorHAnsi"/>
        </w:rPr>
        <w:t>s</w:t>
      </w:r>
      <w:r w:rsidR="00603692" w:rsidRPr="007A0AFC">
        <w:rPr>
          <w:rFonts w:asciiTheme="minorHAnsi" w:hAnsiTheme="minorHAnsi" w:cstheme="minorHAnsi"/>
        </w:rPr>
        <w:t xml:space="preserve">chool’s codes of conduct, handbooks, directions, policies, procedures, </w:t>
      </w:r>
      <w:r w:rsidR="00315B06" w:rsidRPr="007A0AFC">
        <w:rPr>
          <w:rFonts w:asciiTheme="minorHAnsi" w:hAnsiTheme="minorHAnsi" w:cstheme="minorHAnsi"/>
        </w:rPr>
        <w:t>rules,</w:t>
      </w:r>
      <w:r w:rsidR="00603692" w:rsidRPr="007A0AFC">
        <w:rPr>
          <w:rFonts w:asciiTheme="minorHAnsi" w:hAnsiTheme="minorHAnsi" w:cstheme="minorHAnsi"/>
        </w:rPr>
        <w:t xml:space="preserve"> and values as published and amended by the </w:t>
      </w:r>
      <w:r w:rsidR="00BC0C4F">
        <w:rPr>
          <w:rFonts w:asciiTheme="minorHAnsi" w:hAnsiTheme="minorHAnsi" w:cstheme="minorHAnsi"/>
        </w:rPr>
        <w:t>s</w:t>
      </w:r>
      <w:r w:rsidR="00603692" w:rsidRPr="007A0AFC">
        <w:rPr>
          <w:rFonts w:asciiTheme="minorHAnsi" w:hAnsiTheme="minorHAnsi" w:cstheme="minorHAnsi"/>
        </w:rPr>
        <w:t>chool from time to time at its absolute discretion.</w:t>
      </w:r>
    </w:p>
    <w:p w14:paraId="676F3981" w14:textId="39DFEB58" w:rsidR="00845B09" w:rsidRPr="007A0AFC" w:rsidRDefault="009D5905" w:rsidP="00850043">
      <w:pPr>
        <w:pStyle w:val="Heading3"/>
        <w:numPr>
          <w:ilvl w:val="0"/>
          <w:numId w:val="0"/>
        </w:numPr>
        <w:rPr>
          <w:rFonts w:asciiTheme="minorHAnsi" w:hAnsiTheme="minorHAnsi" w:cstheme="minorHAnsi"/>
        </w:rPr>
      </w:pPr>
      <w:r w:rsidRPr="007A0AFC">
        <w:rPr>
          <w:rFonts w:asciiTheme="minorHAnsi" w:hAnsiTheme="minorHAnsi" w:cstheme="minorHAnsi"/>
        </w:rPr>
        <w:t xml:space="preserve">Child </w:t>
      </w:r>
      <w:r w:rsidR="00850043">
        <w:rPr>
          <w:rFonts w:asciiTheme="minorHAnsi" w:hAnsiTheme="minorHAnsi" w:cstheme="minorHAnsi"/>
        </w:rPr>
        <w:t>S</w:t>
      </w:r>
      <w:r w:rsidRPr="007A0AFC">
        <w:rPr>
          <w:rFonts w:asciiTheme="minorHAnsi" w:hAnsiTheme="minorHAnsi" w:cstheme="minorHAnsi"/>
        </w:rPr>
        <w:t xml:space="preserve">afe </w:t>
      </w:r>
      <w:r w:rsidR="00850043">
        <w:rPr>
          <w:rFonts w:asciiTheme="minorHAnsi" w:hAnsiTheme="minorHAnsi" w:cstheme="minorHAnsi"/>
        </w:rPr>
        <w:t>E</w:t>
      </w:r>
      <w:r w:rsidRPr="007A0AFC">
        <w:rPr>
          <w:rFonts w:asciiTheme="minorHAnsi" w:hAnsiTheme="minorHAnsi" w:cstheme="minorHAnsi"/>
        </w:rPr>
        <w:t>nvironment</w:t>
      </w:r>
    </w:p>
    <w:p w14:paraId="24196C55" w14:textId="5293E2D0"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 xml:space="preserve">Catholic school communities have a moral, </w:t>
      </w:r>
      <w:r w:rsidR="000C7136" w:rsidRPr="007A0AFC">
        <w:rPr>
          <w:rFonts w:asciiTheme="minorHAnsi" w:hAnsiTheme="minorHAnsi" w:cstheme="minorHAnsi"/>
        </w:rPr>
        <w:t>legal,</w:t>
      </w:r>
      <w:r w:rsidRPr="007A0AFC">
        <w:rPr>
          <w:rFonts w:asciiTheme="minorHAnsi" w:hAnsiTheme="minorHAnsi" w:cstheme="minorHAnsi"/>
        </w:rPr>
        <w:t xml:space="preserve"> and mission-driven responsibility to create nurturing school environments where </w:t>
      </w:r>
      <w:r w:rsidR="00B27A6C" w:rsidRPr="007A0AFC">
        <w:rPr>
          <w:rFonts w:asciiTheme="minorHAnsi" w:hAnsiTheme="minorHAnsi" w:cstheme="minorHAnsi"/>
        </w:rPr>
        <w:t>students</w:t>
      </w:r>
      <w:r w:rsidRPr="007A0AFC">
        <w:rPr>
          <w:rFonts w:asciiTheme="minorHAnsi" w:hAnsiTheme="minorHAnsi" w:cstheme="minorHAnsi"/>
        </w:rPr>
        <w:t xml:space="preserve"> are respected, their voices heard, feel safe</w:t>
      </w:r>
      <w:r w:rsidR="000C7136" w:rsidRPr="007A0AFC">
        <w:rPr>
          <w:rFonts w:asciiTheme="minorHAnsi" w:hAnsiTheme="minorHAnsi" w:cstheme="minorHAnsi"/>
        </w:rPr>
        <w:t xml:space="preserve"> and are</w:t>
      </w:r>
      <w:r w:rsidR="00B27A6C" w:rsidRPr="007A0AFC">
        <w:rPr>
          <w:rFonts w:asciiTheme="minorHAnsi" w:hAnsiTheme="minorHAnsi" w:cstheme="minorHAnsi"/>
        </w:rPr>
        <w:t xml:space="preserve"> safe.</w:t>
      </w:r>
    </w:p>
    <w:p w14:paraId="6E41C758" w14:textId="77777777"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Every person involved in Catholic education, including all parents/guardians/carers at our school, has a responsibility to understand the importance and specific role they play individually and collectively to ensure that the wellbeing and safety of all children is at the forefront of all they do and every decision they make.</w:t>
      </w:r>
    </w:p>
    <w:p w14:paraId="6F13B214" w14:textId="77777777"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The school’s child safe policies, codes of conduct and practices set out the commitment to child safety, and the processes for identifying, communicating, reporting, and addressing concerning behaviour and allegations of child abuse. These documents establish clear expectations for all staff and volunteers for appropriate behaviour with students to safeguard them against abuse.</w:t>
      </w:r>
    </w:p>
    <w:p w14:paraId="5A36E58D" w14:textId="22152E83"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 xml:space="preserve">The school has </w:t>
      </w:r>
      <w:r w:rsidR="007E06F8" w:rsidRPr="007A0AFC">
        <w:rPr>
          <w:rFonts w:asciiTheme="minorHAnsi" w:hAnsiTheme="minorHAnsi" w:cstheme="minorHAnsi"/>
        </w:rPr>
        <w:t xml:space="preserve">recruitment procedures in place </w:t>
      </w:r>
      <w:r w:rsidR="00387577" w:rsidRPr="007A0AFC">
        <w:rPr>
          <w:rFonts w:asciiTheme="minorHAnsi" w:hAnsiTheme="minorHAnsi" w:cstheme="minorHAnsi"/>
        </w:rPr>
        <w:t>to</w:t>
      </w:r>
      <w:r w:rsidR="009D3C4F" w:rsidRPr="007A0AFC">
        <w:rPr>
          <w:rFonts w:asciiTheme="minorHAnsi" w:hAnsiTheme="minorHAnsi" w:cstheme="minorHAnsi"/>
        </w:rPr>
        <w:t xml:space="preserve"> ensure </w:t>
      </w:r>
      <w:r w:rsidRPr="007A0AFC">
        <w:rPr>
          <w:rFonts w:asciiTheme="minorHAnsi" w:hAnsiTheme="minorHAnsi" w:cstheme="minorHAnsi"/>
        </w:rPr>
        <w:t xml:space="preserve">newly </w:t>
      </w:r>
      <w:r w:rsidR="009D3C4F" w:rsidRPr="007A0AFC">
        <w:rPr>
          <w:rFonts w:asciiTheme="minorHAnsi" w:hAnsiTheme="minorHAnsi" w:cstheme="minorHAnsi"/>
        </w:rPr>
        <w:t>appointed</w:t>
      </w:r>
      <w:r w:rsidRPr="007A0AFC">
        <w:rPr>
          <w:rFonts w:asciiTheme="minorHAnsi" w:hAnsiTheme="minorHAnsi" w:cstheme="minorHAnsi"/>
        </w:rPr>
        <w:t xml:space="preserve"> staff, existing staff</w:t>
      </w:r>
      <w:r w:rsidR="00801F2E">
        <w:rPr>
          <w:rFonts w:asciiTheme="minorHAnsi" w:hAnsiTheme="minorHAnsi" w:cstheme="minorHAnsi"/>
        </w:rPr>
        <w:t>, visitors, contractors</w:t>
      </w:r>
      <w:r w:rsidRPr="007A0AFC">
        <w:rPr>
          <w:rFonts w:asciiTheme="minorHAnsi" w:hAnsiTheme="minorHAnsi" w:cstheme="minorHAnsi"/>
        </w:rPr>
        <w:t xml:space="preserve"> and volunteers in the school understand the importance of child safety, are trained to minimise the risk of child abuse, and are aware of the school’s relevant policies and procedures. The school also provides ongoing training, </w:t>
      </w:r>
      <w:r w:rsidR="009F60CF" w:rsidRPr="007A0AFC">
        <w:rPr>
          <w:rFonts w:asciiTheme="minorHAnsi" w:hAnsiTheme="minorHAnsi" w:cstheme="minorHAnsi"/>
        </w:rPr>
        <w:t>supervision,</w:t>
      </w:r>
      <w:r w:rsidRPr="007A0AFC">
        <w:rPr>
          <w:rFonts w:asciiTheme="minorHAnsi" w:hAnsiTheme="minorHAnsi" w:cstheme="minorHAnsi"/>
        </w:rPr>
        <w:t xml:space="preserve"> and monitoring of staff to ensure that they are suitable to work with students as part of our </w:t>
      </w:r>
      <w:r w:rsidR="00AD3A86" w:rsidRPr="007A0AFC">
        <w:rPr>
          <w:rFonts w:asciiTheme="minorHAnsi" w:hAnsiTheme="minorHAnsi" w:cstheme="minorHAnsi"/>
        </w:rPr>
        <w:t xml:space="preserve">child safe </w:t>
      </w:r>
      <w:r w:rsidRPr="007A0AFC">
        <w:rPr>
          <w:rFonts w:asciiTheme="minorHAnsi" w:hAnsiTheme="minorHAnsi" w:cstheme="minorHAnsi"/>
        </w:rPr>
        <w:t>human resources practices.</w:t>
      </w:r>
    </w:p>
    <w:p w14:paraId="3CE7A48A" w14:textId="7543702B"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The school has robust</w:t>
      </w:r>
      <w:r w:rsidR="00B22E55" w:rsidRPr="007A0AFC">
        <w:rPr>
          <w:rFonts w:asciiTheme="minorHAnsi" w:hAnsiTheme="minorHAnsi" w:cstheme="minorHAnsi"/>
        </w:rPr>
        <w:t xml:space="preserve"> and </w:t>
      </w:r>
      <w:r w:rsidRPr="007A0AFC">
        <w:rPr>
          <w:rFonts w:asciiTheme="minorHAnsi" w:hAnsiTheme="minorHAnsi" w:cstheme="minorHAnsi"/>
        </w:rPr>
        <w:t>structured risk management processes as prescribed by DOBCEL that help establish and maintain a child safe environment</w:t>
      </w:r>
      <w:r w:rsidR="00B22E55" w:rsidRPr="007A0AFC">
        <w:rPr>
          <w:rFonts w:asciiTheme="minorHAnsi" w:hAnsiTheme="minorHAnsi" w:cstheme="minorHAnsi"/>
        </w:rPr>
        <w:t xml:space="preserve">. This </w:t>
      </w:r>
      <w:r w:rsidRPr="007A0AFC">
        <w:rPr>
          <w:rFonts w:asciiTheme="minorHAnsi" w:hAnsiTheme="minorHAnsi" w:cstheme="minorHAnsi"/>
        </w:rPr>
        <w:t>involves consideration of possible broad- based risk factors across a wide range of contexts, environments, relationships, and activities with which students within our school engage.</w:t>
      </w:r>
    </w:p>
    <w:p w14:paraId="22555185" w14:textId="74041407"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 xml:space="preserve">The school, in partnership with families, ensures children and young people are engaged and are active participants in decision-making processes, particularly those that may have an impact on their safety. This means that the views of staff, children, young </w:t>
      </w:r>
      <w:r w:rsidR="00AD3A86" w:rsidRPr="007A0AFC">
        <w:rPr>
          <w:rFonts w:asciiTheme="minorHAnsi" w:hAnsiTheme="minorHAnsi" w:cstheme="minorHAnsi"/>
        </w:rPr>
        <w:t>people,</w:t>
      </w:r>
      <w:r w:rsidRPr="007A0AFC">
        <w:rPr>
          <w:rFonts w:asciiTheme="minorHAnsi" w:hAnsiTheme="minorHAnsi" w:cstheme="minorHAnsi"/>
        </w:rPr>
        <w:t xml:space="preserve"> and families are taken seriously, and their concerns are addressed in a just and timely manner.</w:t>
      </w:r>
    </w:p>
    <w:p w14:paraId="72F8B7B7" w14:textId="34F303F9" w:rsidR="00FF6262" w:rsidRPr="007A0AFC" w:rsidRDefault="00FF6262" w:rsidP="00850043">
      <w:pPr>
        <w:pStyle w:val="Bullet1"/>
        <w:numPr>
          <w:ilvl w:val="0"/>
          <w:numId w:val="0"/>
        </w:numPr>
        <w:rPr>
          <w:rFonts w:asciiTheme="minorHAnsi" w:hAnsiTheme="minorHAnsi" w:cstheme="minorHAnsi"/>
        </w:rPr>
      </w:pPr>
      <w:r w:rsidRPr="007A0AFC">
        <w:rPr>
          <w:rFonts w:asciiTheme="minorHAnsi" w:hAnsiTheme="minorHAnsi" w:cstheme="minorHAnsi"/>
        </w:rPr>
        <w:t xml:space="preserve">The school’s child safety policies and procedures are readily available and accessible. Further </w:t>
      </w:r>
      <w:r w:rsidR="00AD3A86" w:rsidRPr="007A0AFC">
        <w:rPr>
          <w:rFonts w:asciiTheme="minorHAnsi" w:hAnsiTheme="minorHAnsi" w:cstheme="minorHAnsi"/>
        </w:rPr>
        <w:t>information</w:t>
      </w:r>
      <w:r w:rsidRPr="007A0AFC">
        <w:rPr>
          <w:rFonts w:asciiTheme="minorHAnsi" w:hAnsiTheme="minorHAnsi" w:cstheme="minorHAnsi"/>
        </w:rPr>
        <w:t xml:space="preserve"> on DOBCEL’s and the Catholic education community’s commitment to child safety across Victoria can be accessed at</w:t>
      </w:r>
      <w:r w:rsidR="009D5905" w:rsidRPr="007A0AFC">
        <w:rPr>
          <w:rFonts w:asciiTheme="minorHAnsi" w:hAnsiTheme="minorHAnsi" w:cstheme="minorHAnsi"/>
        </w:rPr>
        <w:t xml:space="preserve"> the </w:t>
      </w:r>
      <w:hyperlink r:id="rId11" w:history="1">
        <w:r w:rsidRPr="004A72DA">
          <w:rPr>
            <w:rStyle w:val="Hyperlink"/>
            <w:rFonts w:asciiTheme="minorHAnsi" w:hAnsiTheme="minorHAnsi" w:cstheme="minorHAnsi"/>
            <w:color w:val="auto"/>
          </w:rPr>
          <w:t xml:space="preserve">DOBCEL </w:t>
        </w:r>
        <w:r w:rsidR="009D5905" w:rsidRPr="004A72DA">
          <w:rPr>
            <w:rStyle w:val="Hyperlink"/>
            <w:rFonts w:asciiTheme="minorHAnsi" w:hAnsiTheme="minorHAnsi" w:cstheme="minorHAnsi"/>
            <w:color w:val="auto"/>
          </w:rPr>
          <w:t>C</w:t>
        </w:r>
        <w:r w:rsidRPr="004A72DA">
          <w:rPr>
            <w:rStyle w:val="Hyperlink"/>
            <w:rFonts w:asciiTheme="minorHAnsi" w:hAnsiTheme="minorHAnsi" w:cstheme="minorHAnsi"/>
            <w:color w:val="auto"/>
          </w:rPr>
          <w:t xml:space="preserve">hild </w:t>
        </w:r>
        <w:r w:rsidR="009D5905" w:rsidRPr="004A72DA">
          <w:rPr>
            <w:rStyle w:val="Hyperlink"/>
            <w:rFonts w:asciiTheme="minorHAnsi" w:hAnsiTheme="minorHAnsi" w:cstheme="minorHAnsi"/>
            <w:color w:val="auto"/>
          </w:rPr>
          <w:t>S</w:t>
        </w:r>
        <w:r w:rsidRPr="004A72DA">
          <w:rPr>
            <w:rStyle w:val="Hyperlink"/>
            <w:rFonts w:asciiTheme="minorHAnsi" w:hAnsiTheme="minorHAnsi" w:cstheme="minorHAnsi"/>
            <w:color w:val="auto"/>
          </w:rPr>
          <w:t>afety</w:t>
        </w:r>
        <w:r w:rsidR="009D5905" w:rsidRPr="004A72DA">
          <w:rPr>
            <w:rStyle w:val="Hyperlink"/>
            <w:rFonts w:asciiTheme="minorHAnsi" w:hAnsiTheme="minorHAnsi" w:cstheme="minorHAnsi"/>
            <w:color w:val="auto"/>
          </w:rPr>
          <w:t xml:space="preserve"> web</w:t>
        </w:r>
        <w:r w:rsidRPr="004A72DA">
          <w:rPr>
            <w:rStyle w:val="Hyperlink"/>
            <w:rFonts w:asciiTheme="minorHAnsi" w:hAnsiTheme="minorHAnsi" w:cstheme="minorHAnsi"/>
            <w:color w:val="auto"/>
          </w:rPr>
          <w:t>page</w:t>
        </w:r>
      </w:hyperlink>
      <w:r w:rsidR="009D5905" w:rsidRPr="004A72DA">
        <w:rPr>
          <w:rFonts w:asciiTheme="minorHAnsi" w:hAnsiTheme="minorHAnsi" w:cstheme="minorHAnsi"/>
        </w:rPr>
        <w:t xml:space="preserve">. </w:t>
      </w:r>
    </w:p>
    <w:p w14:paraId="05A6BAAA" w14:textId="66A51745" w:rsidR="0089684C" w:rsidRPr="007A0AFC" w:rsidRDefault="009567D5" w:rsidP="00AB3A35">
      <w:pPr>
        <w:pStyle w:val="Heading3"/>
        <w:numPr>
          <w:ilvl w:val="0"/>
          <w:numId w:val="0"/>
        </w:numPr>
        <w:rPr>
          <w:rFonts w:asciiTheme="minorHAnsi" w:hAnsiTheme="minorHAnsi" w:cstheme="minorHAnsi"/>
        </w:rPr>
      </w:pPr>
      <w:r w:rsidRPr="007A0AFC">
        <w:rPr>
          <w:rFonts w:asciiTheme="minorHAnsi" w:hAnsiTheme="minorHAnsi" w:cstheme="minorHAnsi"/>
        </w:rPr>
        <w:t>Fees</w:t>
      </w:r>
    </w:p>
    <w:p w14:paraId="257818A0" w14:textId="3D28A225" w:rsidR="0089684C" w:rsidRPr="007A0AFC" w:rsidRDefault="0089684C" w:rsidP="00AB3A35">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1C00FF">
        <w:rPr>
          <w:rFonts w:asciiTheme="minorHAnsi" w:hAnsiTheme="minorHAnsi" w:cstheme="minorHAnsi"/>
        </w:rPr>
        <w:t>setting</w:t>
      </w:r>
      <w:r w:rsidR="00245DB9" w:rsidRPr="007A0AFC">
        <w:rPr>
          <w:rFonts w:asciiTheme="minorHAnsi" w:hAnsiTheme="minorHAnsi" w:cstheme="minorHAnsi"/>
        </w:rPr>
        <w:t xml:space="preserve"> of </w:t>
      </w:r>
      <w:r w:rsidRPr="007A0AFC">
        <w:rPr>
          <w:rFonts w:asciiTheme="minorHAnsi" w:hAnsiTheme="minorHAnsi" w:cstheme="minorHAnsi"/>
        </w:rPr>
        <w:t>fees, levies and other compulsory ad hoc charges is the responsibility of the school within the prescribed requirements of DOBCEL</w:t>
      </w:r>
      <w:r w:rsidR="00245DB9" w:rsidRPr="007A0AFC">
        <w:rPr>
          <w:rFonts w:asciiTheme="minorHAnsi" w:hAnsiTheme="minorHAnsi" w:cstheme="minorHAnsi"/>
        </w:rPr>
        <w:t xml:space="preserve">. The </w:t>
      </w:r>
      <w:r w:rsidR="00A46F0A" w:rsidRPr="007A0AFC">
        <w:rPr>
          <w:rFonts w:asciiTheme="minorHAnsi" w:hAnsiTheme="minorHAnsi" w:cstheme="minorHAnsi"/>
        </w:rPr>
        <w:t>fees</w:t>
      </w:r>
      <w:r w:rsidRPr="007A0AFC">
        <w:rPr>
          <w:rFonts w:asciiTheme="minorHAnsi" w:hAnsiTheme="minorHAnsi" w:cstheme="minorHAnsi"/>
        </w:rPr>
        <w:t xml:space="preserve"> consider the allocation of government funds</w:t>
      </w:r>
      <w:r w:rsidR="00A46F0A" w:rsidRPr="007A0AFC">
        <w:rPr>
          <w:rFonts w:asciiTheme="minorHAnsi" w:hAnsiTheme="minorHAnsi" w:cstheme="minorHAnsi"/>
        </w:rPr>
        <w:t xml:space="preserve"> and </w:t>
      </w:r>
      <w:r w:rsidR="000664AD">
        <w:rPr>
          <w:rFonts w:asciiTheme="minorHAnsi" w:hAnsiTheme="minorHAnsi" w:cstheme="minorHAnsi"/>
        </w:rPr>
        <w:t xml:space="preserve">the fee contribution required based on Government assessment of the </w:t>
      </w:r>
      <w:r w:rsidR="004A400E">
        <w:rPr>
          <w:rFonts w:asciiTheme="minorHAnsi" w:hAnsiTheme="minorHAnsi" w:cstheme="minorHAnsi"/>
        </w:rPr>
        <w:t>school community’s capacity to contribute</w:t>
      </w:r>
      <w:r w:rsidR="00620066">
        <w:rPr>
          <w:rFonts w:asciiTheme="minorHAnsi" w:hAnsiTheme="minorHAnsi" w:cstheme="minorHAnsi"/>
        </w:rPr>
        <w:t>.</w:t>
      </w:r>
      <w:r w:rsidRPr="007A0AFC">
        <w:rPr>
          <w:rFonts w:asciiTheme="minorHAnsi" w:hAnsiTheme="minorHAnsi" w:cstheme="minorHAnsi"/>
        </w:rPr>
        <w:t xml:space="preserve"> Where additional levies and charges are required, the school informs parents/guardians/carers of cost details in advance.    </w:t>
      </w:r>
    </w:p>
    <w:p w14:paraId="0F1F232E" w14:textId="77777777" w:rsidR="00082992" w:rsidRPr="007A0AFC" w:rsidRDefault="0089684C" w:rsidP="00AB3A35">
      <w:pPr>
        <w:pStyle w:val="Bullet1"/>
        <w:numPr>
          <w:ilvl w:val="0"/>
          <w:numId w:val="0"/>
        </w:numPr>
        <w:rPr>
          <w:rFonts w:asciiTheme="minorHAnsi" w:hAnsiTheme="minorHAnsi" w:cstheme="minorHAnsi"/>
        </w:rPr>
      </w:pPr>
      <w:r w:rsidRPr="007A0AFC">
        <w:rPr>
          <w:rFonts w:asciiTheme="minorHAnsi" w:hAnsiTheme="minorHAnsi" w:cstheme="minorHAnsi"/>
        </w:rPr>
        <w:t xml:space="preserve">The school offers </w:t>
      </w:r>
      <w:r w:rsidR="00561C4F" w:rsidRPr="007A0AFC">
        <w:rPr>
          <w:rFonts w:asciiTheme="minorHAnsi" w:hAnsiTheme="minorHAnsi" w:cstheme="minorHAnsi"/>
        </w:rPr>
        <w:t xml:space="preserve">various payment options for </w:t>
      </w:r>
      <w:r w:rsidRPr="007A0AFC">
        <w:rPr>
          <w:rFonts w:asciiTheme="minorHAnsi" w:hAnsiTheme="minorHAnsi" w:cstheme="minorHAnsi"/>
        </w:rPr>
        <w:t xml:space="preserve">fees, levies, camps and excursions, and ad hoc charges to reduce any financial burden and to assist in financial planning. </w:t>
      </w:r>
    </w:p>
    <w:p w14:paraId="0B55703E" w14:textId="777FC89B" w:rsidR="0089684C" w:rsidRDefault="0089684C" w:rsidP="00AB3A35">
      <w:pPr>
        <w:pStyle w:val="Bullet1"/>
        <w:numPr>
          <w:ilvl w:val="0"/>
          <w:numId w:val="0"/>
        </w:numPr>
        <w:rPr>
          <w:rFonts w:asciiTheme="minorHAnsi" w:hAnsiTheme="minorHAnsi" w:cstheme="minorHAnsi"/>
        </w:rPr>
      </w:pPr>
      <w:r w:rsidRPr="007A0AFC">
        <w:rPr>
          <w:rFonts w:asciiTheme="minorHAnsi" w:hAnsiTheme="minorHAnsi" w:cstheme="minorHAnsi"/>
        </w:rPr>
        <w:lastRenderedPageBreak/>
        <w:t xml:space="preserve">If you have difficulty in meeting the required payment of fees, </w:t>
      </w:r>
      <w:r w:rsidR="00082992" w:rsidRPr="007A0AFC">
        <w:rPr>
          <w:rFonts w:asciiTheme="minorHAnsi" w:hAnsiTheme="minorHAnsi" w:cstheme="minorHAnsi"/>
        </w:rPr>
        <w:t>levies,</w:t>
      </w:r>
      <w:r w:rsidRPr="007A0AFC">
        <w:rPr>
          <w:rFonts w:asciiTheme="minorHAnsi" w:hAnsiTheme="minorHAnsi" w:cstheme="minorHAnsi"/>
        </w:rPr>
        <w:t xml:space="preserve"> and ad hoc charges, you </w:t>
      </w:r>
      <w:r w:rsidR="007C4695">
        <w:rPr>
          <w:rFonts w:asciiTheme="minorHAnsi" w:hAnsiTheme="minorHAnsi" w:cstheme="minorHAnsi"/>
        </w:rPr>
        <w:t>should</w:t>
      </w:r>
      <w:r w:rsidRPr="007A0AFC">
        <w:rPr>
          <w:rFonts w:asciiTheme="minorHAnsi" w:hAnsiTheme="minorHAnsi" w:cstheme="minorHAnsi"/>
        </w:rPr>
        <w:t xml:space="preserve"> discuss this with the </w:t>
      </w:r>
      <w:r w:rsidR="007C4695">
        <w:rPr>
          <w:rFonts w:asciiTheme="minorHAnsi" w:hAnsiTheme="minorHAnsi" w:cstheme="minorHAnsi"/>
        </w:rPr>
        <w:t>P</w:t>
      </w:r>
      <w:r w:rsidRPr="007A0AFC">
        <w:rPr>
          <w:rFonts w:asciiTheme="minorHAnsi" w:hAnsiTheme="minorHAnsi" w:cstheme="minorHAnsi"/>
        </w:rPr>
        <w:t>rincipal of the school</w:t>
      </w:r>
      <w:r w:rsidR="00082992" w:rsidRPr="007A0AFC">
        <w:rPr>
          <w:rFonts w:asciiTheme="minorHAnsi" w:hAnsiTheme="minorHAnsi" w:cstheme="minorHAnsi"/>
        </w:rPr>
        <w:t xml:space="preserve"> by emailing/calling </w:t>
      </w:r>
      <w:r w:rsidR="00082992" w:rsidRPr="0004044F">
        <w:rPr>
          <w:rFonts w:asciiTheme="minorHAnsi" w:hAnsiTheme="minorHAnsi" w:cstheme="minorHAnsi"/>
          <w:color w:val="499958" w:themeColor="accent3"/>
        </w:rPr>
        <w:t xml:space="preserve">[insert contact </w:t>
      </w:r>
      <w:r w:rsidR="006E61EA" w:rsidRPr="0004044F">
        <w:rPr>
          <w:rFonts w:asciiTheme="minorHAnsi" w:hAnsiTheme="minorHAnsi" w:cstheme="minorHAnsi"/>
          <w:color w:val="499958" w:themeColor="accent3"/>
        </w:rPr>
        <w:t>name and information]</w:t>
      </w:r>
      <w:r w:rsidR="006E61EA" w:rsidRPr="007A0AFC">
        <w:rPr>
          <w:rFonts w:asciiTheme="minorHAnsi" w:hAnsiTheme="minorHAnsi" w:cstheme="minorHAnsi"/>
        </w:rPr>
        <w:t>.</w:t>
      </w:r>
    </w:p>
    <w:p w14:paraId="06E09834" w14:textId="77777777" w:rsidR="00CA6255" w:rsidRPr="007A0AFC" w:rsidRDefault="00CA6255" w:rsidP="00AB3A35">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Pr>
          <w:rFonts w:asciiTheme="minorHAnsi" w:hAnsiTheme="minorHAnsi" w:cstheme="minorHAnsi"/>
        </w:rPr>
        <w:t>s</w:t>
      </w:r>
      <w:r w:rsidRPr="007A0AFC">
        <w:rPr>
          <w:rFonts w:asciiTheme="minorHAnsi" w:hAnsiTheme="minorHAnsi" w:cstheme="minorHAnsi"/>
        </w:rPr>
        <w:t>chool publishes in advance of each school year a fee schedule setting out:</w:t>
      </w:r>
    </w:p>
    <w:p w14:paraId="713BB397" w14:textId="51A841C8" w:rsidR="00CA6255" w:rsidRPr="007A0AFC" w:rsidRDefault="00CA6255" w:rsidP="00EA44A7">
      <w:pPr>
        <w:pStyle w:val="Bullet2"/>
        <w:numPr>
          <w:ilvl w:val="0"/>
          <w:numId w:val="7"/>
        </w:numPr>
        <w:ind w:left="360"/>
        <w:rPr>
          <w:rFonts w:asciiTheme="minorHAnsi" w:hAnsiTheme="minorHAnsi" w:cstheme="minorHAnsi"/>
        </w:rPr>
      </w:pPr>
      <w:r w:rsidRPr="007A0AFC">
        <w:rPr>
          <w:rFonts w:asciiTheme="minorHAnsi" w:hAnsiTheme="minorHAnsi" w:cstheme="minorHAnsi"/>
        </w:rPr>
        <w:t xml:space="preserve">all tuition fees and levies </w:t>
      </w:r>
      <w:r w:rsidR="00340CA8">
        <w:rPr>
          <w:rFonts w:asciiTheme="minorHAnsi" w:hAnsiTheme="minorHAnsi" w:cstheme="minorHAnsi"/>
        </w:rPr>
        <w:t xml:space="preserve">charged </w:t>
      </w:r>
      <w:r w:rsidRPr="007A0AFC">
        <w:rPr>
          <w:rFonts w:asciiTheme="minorHAnsi" w:hAnsiTheme="minorHAnsi" w:cstheme="minorHAnsi"/>
        </w:rPr>
        <w:t xml:space="preserve">by the </w:t>
      </w:r>
      <w:r>
        <w:rPr>
          <w:rFonts w:asciiTheme="minorHAnsi" w:hAnsiTheme="minorHAnsi" w:cstheme="minorHAnsi"/>
        </w:rPr>
        <w:t>s</w:t>
      </w:r>
      <w:r w:rsidRPr="007A0AFC">
        <w:rPr>
          <w:rFonts w:asciiTheme="minorHAnsi" w:hAnsiTheme="minorHAnsi" w:cstheme="minorHAnsi"/>
        </w:rPr>
        <w:t xml:space="preserve">chool for that school year (collectively, the </w:t>
      </w:r>
      <w:r>
        <w:rPr>
          <w:rFonts w:asciiTheme="minorHAnsi" w:hAnsiTheme="minorHAnsi" w:cstheme="minorHAnsi"/>
        </w:rPr>
        <w:t>s</w:t>
      </w:r>
      <w:r w:rsidRPr="007A0AFC">
        <w:rPr>
          <w:rFonts w:asciiTheme="minorHAnsi" w:hAnsiTheme="minorHAnsi" w:cstheme="minorHAnsi"/>
        </w:rPr>
        <w:t xml:space="preserve">chool </w:t>
      </w:r>
      <w:r>
        <w:rPr>
          <w:rFonts w:asciiTheme="minorHAnsi" w:hAnsiTheme="minorHAnsi" w:cstheme="minorHAnsi"/>
        </w:rPr>
        <w:t>f</w:t>
      </w:r>
      <w:r w:rsidRPr="007A0AFC">
        <w:rPr>
          <w:rFonts w:asciiTheme="minorHAnsi" w:hAnsiTheme="minorHAnsi" w:cstheme="minorHAnsi"/>
        </w:rPr>
        <w:t xml:space="preserve">ees) in relation to a student’s enrolment at the </w:t>
      </w:r>
      <w:r>
        <w:rPr>
          <w:rFonts w:asciiTheme="minorHAnsi" w:hAnsiTheme="minorHAnsi" w:cstheme="minorHAnsi"/>
        </w:rPr>
        <w:t>s</w:t>
      </w:r>
      <w:r w:rsidRPr="007A0AFC">
        <w:rPr>
          <w:rFonts w:asciiTheme="minorHAnsi" w:hAnsiTheme="minorHAnsi" w:cstheme="minorHAnsi"/>
        </w:rPr>
        <w:t>chool, or in relation to certain activities and programs</w:t>
      </w:r>
    </w:p>
    <w:p w14:paraId="1A65AA9C" w14:textId="17709CE0" w:rsidR="00CA6255" w:rsidRPr="007A0AFC" w:rsidRDefault="00CA6255" w:rsidP="00EA44A7">
      <w:pPr>
        <w:pStyle w:val="Bullet2"/>
        <w:numPr>
          <w:ilvl w:val="0"/>
          <w:numId w:val="7"/>
        </w:numPr>
        <w:ind w:left="360"/>
        <w:rPr>
          <w:rFonts w:asciiTheme="minorHAnsi" w:hAnsiTheme="minorHAnsi" w:cstheme="minorHAnsi"/>
        </w:rPr>
      </w:pPr>
      <w:r w:rsidRPr="007A0AFC">
        <w:rPr>
          <w:rFonts w:asciiTheme="minorHAnsi" w:hAnsiTheme="minorHAnsi" w:cstheme="minorHAnsi"/>
        </w:rPr>
        <w:t>due dates for payment (which may be in advance or arrears)</w:t>
      </w:r>
    </w:p>
    <w:p w14:paraId="25F9F5F5" w14:textId="77777777" w:rsidR="003B5479" w:rsidRDefault="00CA6255" w:rsidP="003B5479">
      <w:pPr>
        <w:pStyle w:val="Bullet2"/>
        <w:numPr>
          <w:ilvl w:val="0"/>
          <w:numId w:val="7"/>
        </w:numPr>
        <w:ind w:left="360"/>
        <w:rPr>
          <w:rFonts w:asciiTheme="minorHAnsi" w:hAnsiTheme="minorHAnsi" w:cstheme="minorHAnsi"/>
        </w:rPr>
      </w:pPr>
      <w:r w:rsidRPr="007A0AFC">
        <w:rPr>
          <w:rFonts w:asciiTheme="minorHAnsi" w:hAnsiTheme="minorHAnsi" w:cstheme="minorHAnsi"/>
        </w:rPr>
        <w:t xml:space="preserve">discounts that may be applicable to the </w:t>
      </w:r>
      <w:r>
        <w:rPr>
          <w:rFonts w:asciiTheme="minorHAnsi" w:hAnsiTheme="minorHAnsi" w:cstheme="minorHAnsi"/>
        </w:rPr>
        <w:t>s</w:t>
      </w:r>
      <w:r w:rsidRPr="007A0AFC">
        <w:rPr>
          <w:rFonts w:asciiTheme="minorHAnsi" w:hAnsiTheme="minorHAnsi" w:cstheme="minorHAnsi"/>
        </w:rPr>
        <w:t xml:space="preserve">chool </w:t>
      </w:r>
      <w:r w:rsidR="0009022A">
        <w:rPr>
          <w:rFonts w:asciiTheme="minorHAnsi" w:hAnsiTheme="minorHAnsi" w:cstheme="minorHAnsi"/>
        </w:rPr>
        <w:t>f</w:t>
      </w:r>
      <w:r w:rsidRPr="007A0AFC">
        <w:rPr>
          <w:rFonts w:asciiTheme="minorHAnsi" w:hAnsiTheme="minorHAnsi" w:cstheme="minorHAnsi"/>
        </w:rPr>
        <w:t>ee</w:t>
      </w:r>
      <w:r w:rsidR="003B5479">
        <w:rPr>
          <w:rFonts w:asciiTheme="minorHAnsi" w:hAnsiTheme="minorHAnsi" w:cstheme="minorHAnsi"/>
        </w:rPr>
        <w:t>s</w:t>
      </w:r>
    </w:p>
    <w:p w14:paraId="48743570" w14:textId="3FB4C20C" w:rsidR="009E2B32" w:rsidRPr="003B5479" w:rsidRDefault="003B5479" w:rsidP="003B5479">
      <w:pPr>
        <w:pStyle w:val="Bullet2"/>
        <w:numPr>
          <w:ilvl w:val="0"/>
          <w:numId w:val="7"/>
        </w:numPr>
        <w:ind w:left="360"/>
        <w:rPr>
          <w:rFonts w:asciiTheme="minorHAnsi" w:hAnsiTheme="minorHAnsi" w:cstheme="minorHAnsi"/>
        </w:rPr>
      </w:pPr>
      <w:r>
        <w:rPr>
          <w:rFonts w:asciiTheme="minorHAnsi" w:hAnsiTheme="minorHAnsi" w:cstheme="minorHAnsi"/>
        </w:rPr>
        <w:t xml:space="preserve">financial assistance </w:t>
      </w:r>
      <w:r w:rsidR="00D75582">
        <w:rPr>
          <w:rFonts w:asciiTheme="minorHAnsi" w:hAnsiTheme="minorHAnsi" w:cstheme="minorHAnsi"/>
        </w:rPr>
        <w:t>available to families</w:t>
      </w:r>
    </w:p>
    <w:p w14:paraId="704683CD" w14:textId="77777777" w:rsidR="00CA6255" w:rsidRPr="007A0AFC" w:rsidRDefault="00CA6255" w:rsidP="00EA44A7">
      <w:pPr>
        <w:pStyle w:val="Bullet2"/>
        <w:numPr>
          <w:ilvl w:val="0"/>
          <w:numId w:val="7"/>
        </w:numPr>
        <w:ind w:left="360"/>
        <w:rPr>
          <w:rFonts w:asciiTheme="minorHAnsi" w:hAnsiTheme="minorHAnsi" w:cstheme="minorHAnsi"/>
        </w:rPr>
      </w:pPr>
      <w:r w:rsidRPr="007A0AFC">
        <w:rPr>
          <w:rFonts w:asciiTheme="minorHAnsi" w:hAnsiTheme="minorHAnsi" w:cstheme="minorHAnsi"/>
        </w:rPr>
        <w:t>payment methods and payment arrangements; and</w:t>
      </w:r>
    </w:p>
    <w:p w14:paraId="5C3B4CAD" w14:textId="77777777" w:rsidR="00CA6255" w:rsidRPr="007A0AFC" w:rsidRDefault="00CA6255" w:rsidP="00EA44A7">
      <w:pPr>
        <w:pStyle w:val="Bullet2"/>
        <w:numPr>
          <w:ilvl w:val="0"/>
          <w:numId w:val="7"/>
        </w:numPr>
        <w:ind w:left="360"/>
        <w:rPr>
          <w:rFonts w:asciiTheme="minorHAnsi" w:hAnsiTheme="minorHAnsi" w:cstheme="minorHAnsi"/>
        </w:rPr>
      </w:pPr>
      <w:r w:rsidRPr="007A0AFC">
        <w:rPr>
          <w:rFonts w:asciiTheme="minorHAnsi" w:hAnsiTheme="minorHAnsi" w:cstheme="minorHAnsi"/>
        </w:rPr>
        <w:t>other relevant matters (including in relation to consequences for non-payment).</w:t>
      </w:r>
    </w:p>
    <w:p w14:paraId="69F976C4" w14:textId="1F77F241" w:rsidR="00CA6255" w:rsidRPr="007A0AFC" w:rsidRDefault="00090EE5" w:rsidP="00EA44A7">
      <w:pPr>
        <w:pStyle w:val="Bullet2"/>
        <w:numPr>
          <w:ilvl w:val="0"/>
          <w:numId w:val="0"/>
        </w:numPr>
        <w:rPr>
          <w:rFonts w:asciiTheme="minorHAnsi" w:hAnsiTheme="minorHAnsi" w:cstheme="minorHAnsi"/>
        </w:rPr>
      </w:pPr>
      <w:r>
        <w:rPr>
          <w:rFonts w:asciiTheme="minorHAnsi" w:hAnsiTheme="minorHAnsi" w:cstheme="minorHAnsi"/>
        </w:rPr>
        <w:t>T</w:t>
      </w:r>
      <w:r w:rsidR="00CA6255" w:rsidRPr="007A0AFC">
        <w:rPr>
          <w:rFonts w:asciiTheme="minorHAnsi" w:hAnsiTheme="minorHAnsi" w:cstheme="minorHAnsi"/>
        </w:rPr>
        <w:t xml:space="preserve">he terms of each fee schedule are at the </w:t>
      </w:r>
      <w:r w:rsidR="00CA6255">
        <w:rPr>
          <w:rFonts w:asciiTheme="minorHAnsi" w:hAnsiTheme="minorHAnsi" w:cstheme="minorHAnsi"/>
        </w:rPr>
        <w:t>s</w:t>
      </w:r>
      <w:r w:rsidR="00CA6255" w:rsidRPr="007A0AFC">
        <w:rPr>
          <w:rFonts w:asciiTheme="minorHAnsi" w:hAnsiTheme="minorHAnsi" w:cstheme="minorHAnsi"/>
        </w:rPr>
        <w:t xml:space="preserve">chool’s absolute discretion, and subject to change annually.  However, the </w:t>
      </w:r>
      <w:r>
        <w:rPr>
          <w:rFonts w:asciiTheme="minorHAnsi" w:hAnsiTheme="minorHAnsi" w:cstheme="minorHAnsi"/>
        </w:rPr>
        <w:t>s</w:t>
      </w:r>
      <w:r w:rsidR="00CA6255" w:rsidRPr="007A0AFC">
        <w:rPr>
          <w:rFonts w:asciiTheme="minorHAnsi" w:hAnsiTheme="minorHAnsi" w:cstheme="minorHAnsi"/>
        </w:rPr>
        <w:t>chool will not vary those terms retrospectively.</w:t>
      </w:r>
    </w:p>
    <w:p w14:paraId="224E28F4" w14:textId="206EFC31" w:rsidR="00CA6255" w:rsidRPr="004D437A" w:rsidRDefault="00CA6255" w:rsidP="00EA44A7">
      <w:pPr>
        <w:pStyle w:val="Bullet2"/>
        <w:numPr>
          <w:ilvl w:val="0"/>
          <w:numId w:val="0"/>
        </w:numPr>
        <w:rPr>
          <w:rFonts w:asciiTheme="minorHAnsi" w:hAnsiTheme="minorHAnsi" w:cstheme="minorHAnsi"/>
        </w:rPr>
      </w:pPr>
      <w:r w:rsidRPr="004D437A">
        <w:rPr>
          <w:rFonts w:asciiTheme="minorHAnsi" w:hAnsiTheme="minorHAnsi" w:cstheme="minorHAnsi"/>
        </w:rPr>
        <w:t xml:space="preserve">Where practicable, the school will provide parents with notice of the following school year’s fee schedule by no later than the mid-November in the preceding school year.  This will provide parents with the opportunity to consider whether they accept the following school year’s fee schedule or, if not, provide notice of withdrawal </w:t>
      </w:r>
      <w:r w:rsidR="007568BA" w:rsidRPr="004D437A">
        <w:rPr>
          <w:rFonts w:asciiTheme="minorHAnsi" w:hAnsiTheme="minorHAnsi" w:cstheme="minorHAnsi"/>
        </w:rPr>
        <w:t>by the end of the school year.</w:t>
      </w:r>
    </w:p>
    <w:p w14:paraId="2B85D3C3" w14:textId="35D2CB06" w:rsidR="00CA6255" w:rsidRDefault="00CA6255" w:rsidP="00EA44A7">
      <w:pPr>
        <w:pStyle w:val="Bullet1"/>
        <w:numPr>
          <w:ilvl w:val="0"/>
          <w:numId w:val="0"/>
        </w:numPr>
        <w:rPr>
          <w:rFonts w:asciiTheme="minorHAnsi" w:hAnsiTheme="minorHAnsi" w:cstheme="minorBidi"/>
        </w:rPr>
      </w:pPr>
      <w:r w:rsidRPr="2F3C4E29">
        <w:rPr>
          <w:rFonts w:asciiTheme="minorHAnsi" w:hAnsiTheme="minorHAnsi" w:cstheme="minorBidi"/>
        </w:rPr>
        <w:t>Unless otherwise agreed in writing with the Principal</w:t>
      </w:r>
      <w:r w:rsidRPr="2F3C4E29" w:rsidDel="008E4E33">
        <w:rPr>
          <w:rFonts w:asciiTheme="minorHAnsi" w:hAnsiTheme="minorHAnsi" w:cstheme="minorBidi"/>
        </w:rPr>
        <w:t xml:space="preserve"> </w:t>
      </w:r>
      <w:r w:rsidRPr="2F3C4E29">
        <w:rPr>
          <w:rFonts w:asciiTheme="minorHAnsi" w:hAnsiTheme="minorHAnsi" w:cstheme="minorBidi"/>
        </w:rPr>
        <w:t xml:space="preserve">each </w:t>
      </w:r>
      <w:r w:rsidR="00313EE0" w:rsidRPr="2F3C4E29">
        <w:rPr>
          <w:rFonts w:asciiTheme="minorHAnsi" w:hAnsiTheme="minorHAnsi" w:cstheme="minorBidi"/>
        </w:rPr>
        <w:t>p</w:t>
      </w:r>
      <w:r w:rsidRPr="2F3C4E29">
        <w:rPr>
          <w:rFonts w:asciiTheme="minorHAnsi" w:hAnsiTheme="minorHAnsi" w:cstheme="minorBidi"/>
        </w:rPr>
        <w:t>arent/guardian/carer agrees:</w:t>
      </w:r>
    </w:p>
    <w:p w14:paraId="33912194" w14:textId="1A7B8D02" w:rsidR="00920ED1" w:rsidRPr="00C8745D" w:rsidRDefault="009A5A06" w:rsidP="00C8745D">
      <w:pPr>
        <w:pStyle w:val="Bullet2"/>
        <w:numPr>
          <w:ilvl w:val="0"/>
          <w:numId w:val="8"/>
        </w:numPr>
        <w:spacing w:after="240"/>
        <w:ind w:left="360"/>
        <w:rPr>
          <w:rFonts w:asciiTheme="minorHAnsi" w:hAnsiTheme="minorHAnsi" w:cstheme="minorHAnsi"/>
        </w:rPr>
      </w:pPr>
      <w:r w:rsidRPr="00C8745D">
        <w:rPr>
          <w:rFonts w:asciiTheme="minorHAnsi" w:hAnsiTheme="minorHAnsi" w:cstheme="minorHAnsi"/>
        </w:rPr>
        <w:t xml:space="preserve">to be jointly and severally liable </w:t>
      </w:r>
      <w:r w:rsidR="005C5B3B" w:rsidRPr="00C8745D">
        <w:rPr>
          <w:rFonts w:asciiTheme="minorHAnsi" w:hAnsiTheme="minorHAnsi" w:cstheme="minorHAnsi"/>
        </w:rPr>
        <w:t xml:space="preserve">to pay all school fees </w:t>
      </w:r>
      <w:r w:rsidR="003C40B8" w:rsidRPr="00C8745D">
        <w:rPr>
          <w:rFonts w:asciiTheme="minorHAnsi" w:hAnsiTheme="minorHAnsi" w:cstheme="minorHAnsi"/>
        </w:rPr>
        <w:t>charged</w:t>
      </w:r>
      <w:r w:rsidR="005C5B3B" w:rsidRPr="00C8745D">
        <w:rPr>
          <w:rFonts w:asciiTheme="minorHAnsi" w:hAnsiTheme="minorHAnsi" w:cstheme="minorHAnsi"/>
        </w:rPr>
        <w:t xml:space="preserve"> by the school by the due dates, and in accordance with the payment terms, set out in the relevant fee schedules which apply during the student’s enrolment</w:t>
      </w:r>
      <w:r w:rsidR="00920ED1" w:rsidRPr="00C8745D">
        <w:rPr>
          <w:rFonts w:asciiTheme="minorHAnsi" w:hAnsiTheme="minorHAnsi" w:cstheme="minorHAnsi"/>
        </w:rPr>
        <w:t xml:space="preserve"> unless the school accepts a Change of Financial Responsibility Form (available from the Principal</w:t>
      </w:r>
      <w:r w:rsidR="0093713A" w:rsidRPr="00C8745D">
        <w:rPr>
          <w:rFonts w:asciiTheme="minorHAnsi" w:hAnsiTheme="minorHAnsi" w:cstheme="minorHAnsi"/>
        </w:rPr>
        <w:t xml:space="preserve"> or </w:t>
      </w:r>
      <w:r w:rsidR="00920ED1" w:rsidRPr="00C8745D">
        <w:rPr>
          <w:rFonts w:asciiTheme="minorHAnsi" w:hAnsiTheme="minorHAnsi" w:cstheme="minorHAnsi"/>
        </w:rPr>
        <w:t xml:space="preserve">Business Manager).  </w:t>
      </w:r>
    </w:p>
    <w:p w14:paraId="0477E5D3" w14:textId="785AA3DA" w:rsidR="00FC1E69" w:rsidRPr="00C8745D" w:rsidRDefault="007D65C2" w:rsidP="00C8745D">
      <w:pPr>
        <w:pStyle w:val="Bullet2"/>
        <w:numPr>
          <w:ilvl w:val="0"/>
          <w:numId w:val="8"/>
        </w:numPr>
        <w:spacing w:after="240"/>
        <w:ind w:left="360"/>
        <w:rPr>
          <w:rFonts w:asciiTheme="minorHAnsi" w:hAnsiTheme="minorHAnsi" w:cstheme="minorHAnsi"/>
        </w:rPr>
      </w:pPr>
      <w:r w:rsidRPr="00C8745D">
        <w:rPr>
          <w:rFonts w:asciiTheme="minorHAnsi" w:hAnsiTheme="minorHAnsi" w:cstheme="minorHAnsi"/>
        </w:rPr>
        <w:t>t</w:t>
      </w:r>
      <w:r w:rsidR="009A5A06" w:rsidRPr="00C8745D">
        <w:rPr>
          <w:rFonts w:asciiTheme="minorHAnsi" w:hAnsiTheme="minorHAnsi" w:cstheme="minorHAnsi"/>
        </w:rPr>
        <w:t>he school may request evidence from a parent/guardian/carer in support of a Change of Financial Responsibility Form prior to agreeing, at its absolute discretion, to release a parent from joint and several liability</w:t>
      </w:r>
    </w:p>
    <w:p w14:paraId="43DE0DC3" w14:textId="167FFCAC" w:rsidR="00226570" w:rsidRPr="00C8745D" w:rsidRDefault="00226570" w:rsidP="00C8745D">
      <w:pPr>
        <w:pStyle w:val="Bullet2"/>
        <w:numPr>
          <w:ilvl w:val="0"/>
          <w:numId w:val="8"/>
        </w:numPr>
        <w:spacing w:after="240"/>
        <w:ind w:left="360"/>
        <w:rPr>
          <w:rFonts w:asciiTheme="minorHAnsi" w:hAnsiTheme="minorHAnsi" w:cstheme="minorHAnsi"/>
        </w:rPr>
      </w:pPr>
      <w:r w:rsidRPr="00C8745D">
        <w:rPr>
          <w:rFonts w:asciiTheme="minorHAnsi" w:hAnsiTheme="minorHAnsi" w:cstheme="minorHAnsi"/>
        </w:rPr>
        <w:t xml:space="preserve">that school </w:t>
      </w:r>
      <w:r w:rsidR="00313EE0" w:rsidRPr="00C8745D">
        <w:rPr>
          <w:rFonts w:asciiTheme="minorHAnsi" w:hAnsiTheme="minorHAnsi" w:cstheme="minorHAnsi"/>
        </w:rPr>
        <w:t>f</w:t>
      </w:r>
      <w:r w:rsidRPr="00C8745D">
        <w:rPr>
          <w:rFonts w:asciiTheme="minorHAnsi" w:hAnsiTheme="minorHAnsi" w:cstheme="minorHAnsi"/>
        </w:rPr>
        <w:t xml:space="preserve">ees </w:t>
      </w:r>
      <w:r w:rsidR="003C40B8" w:rsidRPr="00C8745D">
        <w:rPr>
          <w:rFonts w:asciiTheme="minorHAnsi" w:hAnsiTheme="minorHAnsi" w:cstheme="minorHAnsi"/>
        </w:rPr>
        <w:t>charged</w:t>
      </w:r>
      <w:r w:rsidRPr="00C8745D">
        <w:rPr>
          <w:rFonts w:asciiTheme="minorHAnsi" w:hAnsiTheme="minorHAnsi" w:cstheme="minorHAnsi"/>
        </w:rPr>
        <w:t xml:space="preserve"> by the school are payable during any period in which the child is enrolled and absent from the school</w:t>
      </w:r>
      <w:r w:rsidR="00B00D3A" w:rsidRPr="00C8745D">
        <w:rPr>
          <w:rFonts w:asciiTheme="minorHAnsi" w:hAnsiTheme="minorHAnsi" w:cstheme="minorHAnsi"/>
        </w:rPr>
        <w:t xml:space="preserve"> </w:t>
      </w:r>
      <w:r w:rsidRPr="00C8745D">
        <w:rPr>
          <w:rFonts w:asciiTheme="minorHAnsi" w:hAnsiTheme="minorHAnsi" w:cstheme="minorHAnsi"/>
        </w:rPr>
        <w:t>and</w:t>
      </w:r>
    </w:p>
    <w:p w14:paraId="38C2D3EC" w14:textId="77777777" w:rsidR="00226570" w:rsidRPr="007A0AFC" w:rsidRDefault="00226570" w:rsidP="00FC1E69">
      <w:pPr>
        <w:pStyle w:val="Bullet2"/>
        <w:numPr>
          <w:ilvl w:val="0"/>
          <w:numId w:val="8"/>
        </w:numPr>
        <w:spacing w:after="240"/>
        <w:ind w:left="360"/>
        <w:rPr>
          <w:rFonts w:asciiTheme="minorHAnsi" w:hAnsiTheme="minorHAnsi" w:cstheme="minorHAnsi"/>
        </w:rPr>
      </w:pPr>
      <w:r w:rsidRPr="007A0AFC">
        <w:rPr>
          <w:rFonts w:asciiTheme="minorHAnsi" w:hAnsiTheme="minorHAnsi" w:cstheme="minorHAnsi"/>
        </w:rPr>
        <w:t xml:space="preserve">that </w:t>
      </w:r>
      <w:r>
        <w:rPr>
          <w:rFonts w:asciiTheme="minorHAnsi" w:hAnsiTheme="minorHAnsi" w:cstheme="minorHAnsi"/>
        </w:rPr>
        <w:t>s</w:t>
      </w:r>
      <w:r w:rsidRPr="007A0AFC">
        <w:rPr>
          <w:rFonts w:asciiTheme="minorHAnsi" w:hAnsiTheme="minorHAnsi" w:cstheme="minorHAnsi"/>
        </w:rPr>
        <w:t xml:space="preserve">chool </w:t>
      </w:r>
      <w:r>
        <w:rPr>
          <w:rFonts w:asciiTheme="minorHAnsi" w:hAnsiTheme="minorHAnsi" w:cstheme="minorHAnsi"/>
        </w:rPr>
        <w:t>f</w:t>
      </w:r>
      <w:r w:rsidRPr="007A0AFC">
        <w:rPr>
          <w:rFonts w:asciiTheme="minorHAnsi" w:hAnsiTheme="minorHAnsi" w:cstheme="minorHAnsi"/>
        </w:rPr>
        <w:t>ees are not ordinarily refundable.  However, the Principal may, in their sole discretion, consider, grant, or deny a request for a refund by a parent.</w:t>
      </w:r>
    </w:p>
    <w:p w14:paraId="1F96E6EF" w14:textId="1E6C0413" w:rsidR="00CA6255" w:rsidRPr="007A0AFC" w:rsidRDefault="00CA6255" w:rsidP="007D65C2">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Pr>
          <w:rFonts w:asciiTheme="minorHAnsi" w:hAnsiTheme="minorHAnsi" w:cstheme="minorHAnsi"/>
        </w:rPr>
        <w:t>s</w:t>
      </w:r>
      <w:r w:rsidRPr="007A0AFC">
        <w:rPr>
          <w:rFonts w:asciiTheme="minorHAnsi" w:hAnsiTheme="minorHAnsi" w:cstheme="minorHAnsi"/>
        </w:rPr>
        <w:t xml:space="preserve">chool’s </w:t>
      </w:r>
      <w:r w:rsidR="00450C30">
        <w:rPr>
          <w:rFonts w:asciiTheme="minorHAnsi" w:hAnsiTheme="minorHAnsi" w:cstheme="minorHAnsi"/>
        </w:rPr>
        <w:t>f</w:t>
      </w:r>
      <w:r w:rsidRPr="007A0AFC">
        <w:rPr>
          <w:rFonts w:asciiTheme="minorHAnsi" w:hAnsiTheme="minorHAnsi" w:cstheme="minorHAnsi"/>
        </w:rPr>
        <w:t xml:space="preserve">ee </w:t>
      </w:r>
      <w:r w:rsidR="00450C30">
        <w:rPr>
          <w:rFonts w:asciiTheme="minorHAnsi" w:hAnsiTheme="minorHAnsi" w:cstheme="minorHAnsi"/>
        </w:rPr>
        <w:t>s</w:t>
      </w:r>
      <w:r w:rsidRPr="007A0AFC">
        <w:rPr>
          <w:rFonts w:asciiTheme="minorHAnsi" w:hAnsiTheme="minorHAnsi" w:cstheme="minorHAnsi"/>
        </w:rPr>
        <w:t xml:space="preserve">chedule is not an exhaustive list of fees, charges and levies that apply during the student’s enrolment.  Additional fees, charges and levies may apply from time to time for certain activities and events in which the child participates (e.g. </w:t>
      </w:r>
      <w:r w:rsidR="000F7527">
        <w:rPr>
          <w:rFonts w:asciiTheme="minorHAnsi" w:hAnsiTheme="minorHAnsi" w:cstheme="minorHAnsi"/>
        </w:rPr>
        <w:t>c</w:t>
      </w:r>
      <w:r w:rsidRPr="007A0AFC">
        <w:rPr>
          <w:rFonts w:asciiTheme="minorHAnsi" w:hAnsiTheme="minorHAnsi" w:cstheme="minorHAnsi"/>
        </w:rPr>
        <w:t xml:space="preserve">o-curricular </w:t>
      </w:r>
      <w:r w:rsidR="000F7527">
        <w:rPr>
          <w:rFonts w:asciiTheme="minorHAnsi" w:hAnsiTheme="minorHAnsi" w:cstheme="minorHAnsi"/>
        </w:rPr>
        <w:t>a</w:t>
      </w:r>
      <w:r w:rsidRPr="007A0AFC">
        <w:rPr>
          <w:rFonts w:asciiTheme="minorHAnsi" w:hAnsiTheme="minorHAnsi" w:cstheme="minorHAnsi"/>
        </w:rPr>
        <w:t xml:space="preserve">ctivities), or for goods which the student or their parents/guardians/carers purchase via the </w:t>
      </w:r>
      <w:r>
        <w:rPr>
          <w:rFonts w:asciiTheme="minorHAnsi" w:hAnsiTheme="minorHAnsi" w:cstheme="minorHAnsi"/>
        </w:rPr>
        <w:t>s</w:t>
      </w:r>
      <w:r w:rsidRPr="007A0AFC">
        <w:rPr>
          <w:rFonts w:asciiTheme="minorHAnsi" w:hAnsiTheme="minorHAnsi" w:cstheme="minorHAnsi"/>
        </w:rPr>
        <w:t xml:space="preserve">chool (e.g. textbooks). Details of these will be communicated to parents/guardians/carers in advance.  Each parent/guardian/carer agrees to be jointly and </w:t>
      </w:r>
      <w:r w:rsidR="00450C30">
        <w:rPr>
          <w:rFonts w:asciiTheme="minorHAnsi" w:hAnsiTheme="minorHAnsi" w:cstheme="minorHAnsi"/>
        </w:rPr>
        <w:t xml:space="preserve">severally </w:t>
      </w:r>
      <w:r w:rsidRPr="007A0AFC">
        <w:rPr>
          <w:rFonts w:asciiTheme="minorHAnsi" w:hAnsiTheme="minorHAnsi" w:cstheme="minorHAnsi"/>
        </w:rPr>
        <w:t>liable for the payment of any such fees, charges, or levies as and when they fall due for payment.</w:t>
      </w:r>
    </w:p>
    <w:p w14:paraId="20656D8A" w14:textId="460E38A0" w:rsidR="00A91E5B" w:rsidRPr="007A0AFC" w:rsidRDefault="00FD2D58" w:rsidP="007D65C2">
      <w:pPr>
        <w:pStyle w:val="Bullet1"/>
        <w:numPr>
          <w:ilvl w:val="0"/>
          <w:numId w:val="0"/>
        </w:numPr>
        <w:rPr>
          <w:rFonts w:asciiTheme="minorHAnsi" w:hAnsiTheme="minorHAnsi" w:cstheme="minorHAnsi"/>
        </w:rPr>
      </w:pPr>
      <w:r>
        <w:rPr>
          <w:rFonts w:asciiTheme="minorHAnsi" w:hAnsiTheme="minorHAnsi" w:cstheme="minorHAnsi"/>
        </w:rPr>
        <w:t xml:space="preserve">The school has discretion over whether to allow a student to participate in optional or extra-curricular </w:t>
      </w:r>
      <w:r w:rsidR="00135E1A">
        <w:rPr>
          <w:rFonts w:asciiTheme="minorHAnsi" w:hAnsiTheme="minorHAnsi" w:cstheme="minorHAnsi"/>
        </w:rPr>
        <w:t>events, such as paid school excursions or extra-curricular activities while fees remail du</w:t>
      </w:r>
      <w:r w:rsidR="00151843">
        <w:rPr>
          <w:rFonts w:asciiTheme="minorHAnsi" w:hAnsiTheme="minorHAnsi" w:cstheme="minorHAnsi"/>
        </w:rPr>
        <w:t>e and payable.</w:t>
      </w:r>
    </w:p>
    <w:p w14:paraId="7446D33C" w14:textId="77777777" w:rsidR="00C8745D" w:rsidRDefault="00C8745D" w:rsidP="007D65C2">
      <w:pPr>
        <w:pStyle w:val="Bullet1"/>
        <w:numPr>
          <w:ilvl w:val="0"/>
          <w:numId w:val="0"/>
        </w:numPr>
        <w:rPr>
          <w:rFonts w:asciiTheme="minorHAnsi" w:hAnsiTheme="minorHAnsi" w:cstheme="minorHAnsi"/>
        </w:rPr>
      </w:pPr>
    </w:p>
    <w:p w14:paraId="3538442B" w14:textId="77777777" w:rsidR="00C8745D" w:rsidRDefault="00C8745D" w:rsidP="007D65C2">
      <w:pPr>
        <w:pStyle w:val="Bullet1"/>
        <w:numPr>
          <w:ilvl w:val="0"/>
          <w:numId w:val="0"/>
        </w:numPr>
        <w:rPr>
          <w:rFonts w:asciiTheme="minorHAnsi" w:hAnsiTheme="minorHAnsi" w:cstheme="minorHAnsi"/>
        </w:rPr>
      </w:pPr>
    </w:p>
    <w:p w14:paraId="7B261405" w14:textId="4A9BF831" w:rsidR="00CA6255" w:rsidRPr="007A0AFC" w:rsidRDefault="00CA6255" w:rsidP="007D65C2">
      <w:pPr>
        <w:pStyle w:val="Bullet1"/>
        <w:numPr>
          <w:ilvl w:val="0"/>
          <w:numId w:val="0"/>
        </w:numPr>
        <w:rPr>
          <w:rFonts w:asciiTheme="minorHAnsi" w:hAnsiTheme="minorHAnsi" w:cstheme="minorHAnsi"/>
        </w:rPr>
      </w:pPr>
      <w:r w:rsidRPr="007A0AFC">
        <w:rPr>
          <w:rFonts w:asciiTheme="minorHAnsi" w:hAnsiTheme="minorHAnsi" w:cstheme="minorHAnsi"/>
        </w:rPr>
        <w:lastRenderedPageBreak/>
        <w:t xml:space="preserve">The </w:t>
      </w:r>
      <w:r>
        <w:rPr>
          <w:rFonts w:asciiTheme="minorHAnsi" w:hAnsiTheme="minorHAnsi" w:cstheme="minorHAnsi"/>
        </w:rPr>
        <w:t>s</w:t>
      </w:r>
      <w:r w:rsidRPr="007A0AFC">
        <w:rPr>
          <w:rFonts w:asciiTheme="minorHAnsi" w:hAnsiTheme="minorHAnsi" w:cstheme="minorHAnsi"/>
        </w:rPr>
        <w:t xml:space="preserve">chool operates on a not-for-profit basis and is reliant on parents/guardians/carers meeting their financial commitments to deliver a quality education for students.  If any </w:t>
      </w:r>
      <w:r w:rsidR="004743CE">
        <w:rPr>
          <w:rFonts w:asciiTheme="minorHAnsi" w:hAnsiTheme="minorHAnsi" w:cstheme="minorHAnsi"/>
        </w:rPr>
        <w:t>s</w:t>
      </w:r>
      <w:r w:rsidRPr="007A0AFC">
        <w:rPr>
          <w:rFonts w:asciiTheme="minorHAnsi" w:hAnsiTheme="minorHAnsi" w:cstheme="minorHAnsi"/>
        </w:rPr>
        <w:t xml:space="preserve">chool </w:t>
      </w:r>
      <w:r w:rsidR="004743CE">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70D18">
        <w:rPr>
          <w:rFonts w:asciiTheme="minorHAnsi" w:hAnsiTheme="minorHAnsi" w:cstheme="minorHAnsi"/>
        </w:rPr>
        <w:t>s</w:t>
      </w:r>
      <w:r w:rsidRPr="007A0AFC">
        <w:rPr>
          <w:rFonts w:asciiTheme="minorHAnsi" w:hAnsiTheme="minorHAnsi" w:cstheme="minorHAnsi"/>
        </w:rPr>
        <w:t>chool are not paid by the due date, or in accordance with the payment terms which apply during the child’s enrolment</w:t>
      </w:r>
      <w:r w:rsidR="00FF6174">
        <w:rPr>
          <w:rFonts w:asciiTheme="minorHAnsi" w:hAnsiTheme="minorHAnsi" w:cstheme="minorHAnsi"/>
        </w:rPr>
        <w:t>,</w:t>
      </w:r>
      <w:r w:rsidRPr="007A0AFC">
        <w:rPr>
          <w:rFonts w:asciiTheme="minorHAnsi" w:hAnsiTheme="minorHAnsi" w:cstheme="minorHAnsi"/>
        </w:rPr>
        <w:t xml:space="preserve"> then the </w:t>
      </w:r>
      <w:r w:rsidR="00270D18">
        <w:rPr>
          <w:rFonts w:asciiTheme="minorHAnsi" w:hAnsiTheme="minorHAnsi" w:cstheme="minorHAnsi"/>
        </w:rPr>
        <w:t>s</w:t>
      </w:r>
      <w:r w:rsidRPr="007A0AFC">
        <w:rPr>
          <w:rFonts w:asciiTheme="minorHAnsi" w:hAnsiTheme="minorHAnsi" w:cstheme="minorHAnsi"/>
        </w:rPr>
        <w:t>chool may in its absolute discretion:</w:t>
      </w:r>
    </w:p>
    <w:p w14:paraId="7EDB02AB" w14:textId="3A83BAF1" w:rsidR="00CA6255" w:rsidRPr="007A0AFC" w:rsidRDefault="00CA6255" w:rsidP="00151843">
      <w:pPr>
        <w:pStyle w:val="Bullet2"/>
        <w:numPr>
          <w:ilvl w:val="0"/>
          <w:numId w:val="9"/>
        </w:numPr>
        <w:ind w:left="360"/>
        <w:rPr>
          <w:rFonts w:asciiTheme="minorHAnsi" w:hAnsiTheme="minorHAnsi" w:cstheme="minorHAnsi"/>
        </w:rPr>
      </w:pPr>
      <w:r w:rsidRPr="007A0AFC">
        <w:rPr>
          <w:rFonts w:asciiTheme="minorHAnsi" w:hAnsiTheme="minorHAnsi" w:cstheme="minorHAnsi"/>
        </w:rPr>
        <w:t>refuse the student and any sibling’s participation in co-curricular activities</w:t>
      </w:r>
    </w:p>
    <w:p w14:paraId="330247E4" w14:textId="77777777" w:rsidR="00CA6255" w:rsidRPr="007A0AFC" w:rsidRDefault="00CA6255" w:rsidP="00151843">
      <w:pPr>
        <w:pStyle w:val="Bullet2"/>
        <w:numPr>
          <w:ilvl w:val="0"/>
          <w:numId w:val="9"/>
        </w:numPr>
        <w:ind w:left="360"/>
        <w:rPr>
          <w:rFonts w:asciiTheme="minorHAnsi" w:hAnsiTheme="minorHAnsi" w:cstheme="minorHAnsi"/>
        </w:rPr>
      </w:pPr>
      <w:r w:rsidRPr="007A0AFC">
        <w:rPr>
          <w:rFonts w:asciiTheme="minorHAnsi" w:hAnsiTheme="minorHAnsi" w:cstheme="minorHAnsi"/>
        </w:rPr>
        <w:t>suspend and/or terminate the enrolment of the student and any sibling(s); and/or</w:t>
      </w:r>
    </w:p>
    <w:p w14:paraId="798CD3B6" w14:textId="77777777" w:rsidR="00CA6255" w:rsidRPr="007A0AFC" w:rsidRDefault="00CA6255" w:rsidP="00151843">
      <w:pPr>
        <w:pStyle w:val="Bullet2"/>
        <w:numPr>
          <w:ilvl w:val="0"/>
          <w:numId w:val="9"/>
        </w:numPr>
        <w:spacing w:after="240"/>
        <w:ind w:left="360"/>
        <w:rPr>
          <w:rFonts w:asciiTheme="minorHAnsi" w:hAnsiTheme="minorHAnsi" w:cstheme="minorHAnsi"/>
        </w:rPr>
      </w:pPr>
      <w:r w:rsidRPr="007A0AFC">
        <w:rPr>
          <w:rFonts w:asciiTheme="minorHAnsi" w:hAnsiTheme="minorHAnsi" w:cstheme="minorHAnsi"/>
        </w:rPr>
        <w:t>commence debt recovery action.</w:t>
      </w:r>
    </w:p>
    <w:p w14:paraId="2AA2DDD0" w14:textId="33DB10B6" w:rsidR="00CA6255" w:rsidRPr="007A0AFC" w:rsidRDefault="00CA6255" w:rsidP="00187D81">
      <w:pPr>
        <w:pStyle w:val="Bullet1"/>
        <w:numPr>
          <w:ilvl w:val="0"/>
          <w:numId w:val="0"/>
        </w:numPr>
        <w:rPr>
          <w:rFonts w:asciiTheme="minorHAnsi" w:hAnsiTheme="minorHAnsi" w:cstheme="minorHAnsi"/>
        </w:rPr>
      </w:pPr>
      <w:r w:rsidRPr="007A0AFC">
        <w:rPr>
          <w:rFonts w:asciiTheme="minorHAnsi" w:hAnsiTheme="minorHAnsi" w:cstheme="minorHAnsi"/>
        </w:rPr>
        <w:t xml:space="preserve">School </w:t>
      </w:r>
      <w:r w:rsidR="00A451AC">
        <w:rPr>
          <w:rFonts w:asciiTheme="minorHAnsi" w:hAnsiTheme="minorHAnsi" w:cstheme="minorHAnsi"/>
        </w:rPr>
        <w:t>f</w:t>
      </w:r>
      <w:r w:rsidRPr="007A0AFC">
        <w:rPr>
          <w:rFonts w:asciiTheme="minorHAnsi" w:hAnsiTheme="minorHAnsi" w:cstheme="minorHAnsi"/>
        </w:rPr>
        <w:t>ees continue to apply to all enrolled students without reduction or offset during any period of remote learning and/or where a reduced program is agreed.</w:t>
      </w:r>
    </w:p>
    <w:p w14:paraId="45242F3B" w14:textId="5AC83038" w:rsidR="00CA6255" w:rsidRPr="007A0AFC" w:rsidRDefault="00CA6255" w:rsidP="00187D81">
      <w:pPr>
        <w:pStyle w:val="Bullet1"/>
        <w:numPr>
          <w:ilvl w:val="0"/>
          <w:numId w:val="0"/>
        </w:numPr>
        <w:rPr>
          <w:rFonts w:asciiTheme="minorHAnsi" w:hAnsiTheme="minorHAnsi" w:cstheme="minorHAnsi"/>
        </w:rPr>
      </w:pPr>
      <w:r w:rsidRPr="007A0AFC">
        <w:rPr>
          <w:rFonts w:asciiTheme="minorHAnsi" w:hAnsiTheme="minorHAnsi" w:cstheme="minorHAnsi"/>
        </w:rPr>
        <w:t xml:space="preserve">Each parent/guardian/carer agrees to pay the </w:t>
      </w:r>
      <w:r w:rsidR="001F227F">
        <w:rPr>
          <w:rFonts w:asciiTheme="minorHAnsi" w:hAnsiTheme="minorHAnsi" w:cstheme="minorHAnsi"/>
        </w:rPr>
        <w:t>s</w:t>
      </w:r>
      <w:r w:rsidRPr="007A0AFC">
        <w:rPr>
          <w:rFonts w:asciiTheme="minorHAnsi" w:hAnsiTheme="minorHAnsi" w:cstheme="minorHAnsi"/>
        </w:rPr>
        <w:t xml:space="preserve">chool jointly and </w:t>
      </w:r>
      <w:r w:rsidR="00187D81">
        <w:rPr>
          <w:rFonts w:asciiTheme="minorHAnsi" w:hAnsiTheme="minorHAnsi" w:cstheme="minorHAnsi"/>
        </w:rPr>
        <w:t>severally</w:t>
      </w:r>
      <w:r w:rsidRPr="007A0AFC">
        <w:rPr>
          <w:rFonts w:asciiTheme="minorHAnsi" w:hAnsiTheme="minorHAnsi" w:cstheme="minorHAnsi"/>
        </w:rPr>
        <w:t xml:space="preserve"> </w:t>
      </w:r>
      <w:r w:rsidR="008E26FE">
        <w:rPr>
          <w:rFonts w:asciiTheme="minorHAnsi" w:hAnsiTheme="minorHAnsi" w:cstheme="minorHAnsi"/>
        </w:rPr>
        <w:t xml:space="preserve">liable </w:t>
      </w:r>
      <w:r w:rsidRPr="007A0AFC">
        <w:rPr>
          <w:rFonts w:asciiTheme="minorHAnsi" w:hAnsiTheme="minorHAnsi" w:cstheme="minorHAnsi"/>
        </w:rPr>
        <w:t xml:space="preserve">for all reasonable costs and expenses (including debt recovery and legal professional costs on an indemnity basis) incurred in recovering outstanding </w:t>
      </w:r>
      <w:r w:rsidR="001F227F">
        <w:rPr>
          <w:rFonts w:asciiTheme="minorHAnsi" w:hAnsiTheme="minorHAnsi" w:cstheme="minorHAnsi"/>
        </w:rPr>
        <w:t>s</w:t>
      </w:r>
      <w:r w:rsidRPr="007A0AFC">
        <w:rPr>
          <w:rFonts w:asciiTheme="minorHAnsi" w:hAnsiTheme="minorHAnsi" w:cstheme="minorHAnsi"/>
        </w:rPr>
        <w:t xml:space="preserve">chool </w:t>
      </w:r>
      <w:r w:rsidR="001F227F">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1F227F">
        <w:rPr>
          <w:rFonts w:asciiTheme="minorHAnsi" w:hAnsiTheme="minorHAnsi" w:cstheme="minorHAnsi"/>
        </w:rPr>
        <w:t>s</w:t>
      </w:r>
      <w:r w:rsidRPr="007A0AFC">
        <w:rPr>
          <w:rFonts w:asciiTheme="minorHAnsi" w:hAnsiTheme="minorHAnsi" w:cstheme="minorHAnsi"/>
        </w:rPr>
        <w:t>chool.</w:t>
      </w:r>
    </w:p>
    <w:p w14:paraId="1834CCE4" w14:textId="4CEEC170" w:rsidR="00CA6255" w:rsidRPr="00187D81" w:rsidRDefault="00CA6255" w:rsidP="00187D81">
      <w:pPr>
        <w:pStyle w:val="Bullet1"/>
        <w:numPr>
          <w:ilvl w:val="0"/>
          <w:numId w:val="0"/>
        </w:numPr>
        <w:rPr>
          <w:rFonts w:asciiTheme="minorHAnsi" w:hAnsiTheme="minorHAnsi" w:cstheme="minorHAnsi"/>
        </w:rPr>
      </w:pPr>
      <w:r w:rsidRPr="00187D81">
        <w:rPr>
          <w:rFonts w:asciiTheme="minorHAnsi" w:hAnsiTheme="minorHAnsi" w:cstheme="minorHAnsi"/>
        </w:rPr>
        <w:t xml:space="preserve">The </w:t>
      </w:r>
      <w:r w:rsidR="001F227F" w:rsidRPr="00187D81">
        <w:rPr>
          <w:rFonts w:asciiTheme="minorHAnsi" w:hAnsiTheme="minorHAnsi" w:cstheme="minorHAnsi"/>
        </w:rPr>
        <w:t>s</w:t>
      </w:r>
      <w:r w:rsidRPr="00187D81">
        <w:rPr>
          <w:rFonts w:asciiTheme="minorHAnsi" w:hAnsiTheme="minorHAnsi" w:cstheme="minorHAnsi"/>
        </w:rPr>
        <w:t xml:space="preserve">chool may in its sole and absolute discretion charge (and each parent agrees to pay jointly and </w:t>
      </w:r>
      <w:r w:rsidR="00187D81">
        <w:rPr>
          <w:rFonts w:asciiTheme="minorHAnsi" w:hAnsiTheme="minorHAnsi" w:cstheme="minorHAnsi"/>
        </w:rPr>
        <w:t>se</w:t>
      </w:r>
      <w:r w:rsidR="009736E9">
        <w:rPr>
          <w:rFonts w:asciiTheme="minorHAnsi" w:hAnsiTheme="minorHAnsi" w:cstheme="minorHAnsi"/>
        </w:rPr>
        <w:t>verally</w:t>
      </w:r>
      <w:r w:rsidRPr="00187D81">
        <w:rPr>
          <w:rFonts w:asciiTheme="minorHAnsi" w:hAnsiTheme="minorHAnsi" w:cstheme="minorHAnsi"/>
        </w:rPr>
        <w:t xml:space="preserve">) interest at the RBA cash rate on any amount of </w:t>
      </w:r>
      <w:r w:rsidR="0092602D" w:rsidRPr="00187D81">
        <w:rPr>
          <w:rFonts w:asciiTheme="minorHAnsi" w:hAnsiTheme="minorHAnsi" w:cstheme="minorHAnsi"/>
        </w:rPr>
        <w:t>s</w:t>
      </w:r>
      <w:r w:rsidRPr="00187D81">
        <w:rPr>
          <w:rFonts w:asciiTheme="minorHAnsi" w:hAnsiTheme="minorHAnsi" w:cstheme="minorHAnsi"/>
        </w:rPr>
        <w:t xml:space="preserve">chool </w:t>
      </w:r>
      <w:r w:rsidR="0092602D" w:rsidRPr="00187D81">
        <w:rPr>
          <w:rFonts w:asciiTheme="minorHAnsi" w:hAnsiTheme="minorHAnsi" w:cstheme="minorHAnsi"/>
        </w:rPr>
        <w:t>f</w:t>
      </w:r>
      <w:r w:rsidRPr="00187D81">
        <w:rPr>
          <w:rFonts w:asciiTheme="minorHAnsi" w:hAnsiTheme="minorHAnsi" w:cstheme="minorHAnsi"/>
        </w:rPr>
        <w:t xml:space="preserve">ees (or any other fees, charges and levies </w:t>
      </w:r>
      <w:r w:rsidR="003C40B8">
        <w:rPr>
          <w:rFonts w:asciiTheme="minorHAnsi" w:hAnsiTheme="minorHAnsi" w:cstheme="minorHAnsi"/>
        </w:rPr>
        <w:t>charged</w:t>
      </w:r>
      <w:r w:rsidRPr="00187D81">
        <w:rPr>
          <w:rFonts w:asciiTheme="minorHAnsi" w:hAnsiTheme="minorHAnsi" w:cstheme="minorHAnsi"/>
        </w:rPr>
        <w:t xml:space="preserve"> by the </w:t>
      </w:r>
      <w:r w:rsidR="0092602D" w:rsidRPr="00187D81">
        <w:rPr>
          <w:rFonts w:asciiTheme="minorHAnsi" w:hAnsiTheme="minorHAnsi" w:cstheme="minorHAnsi"/>
        </w:rPr>
        <w:t>s</w:t>
      </w:r>
      <w:r w:rsidRPr="00187D81">
        <w:rPr>
          <w:rFonts w:asciiTheme="minorHAnsi" w:hAnsiTheme="minorHAnsi" w:cstheme="minorHAnsi"/>
        </w:rPr>
        <w:t xml:space="preserve">chool pursuant to these Terms and Conditions of Enrolment) that remain unpaid for 28 days after they fall due for payment. </w:t>
      </w:r>
    </w:p>
    <w:p w14:paraId="42D8C143" w14:textId="25292362" w:rsidR="0089684C" w:rsidRPr="007A0AFC" w:rsidRDefault="0089684C" w:rsidP="009736E9">
      <w:pPr>
        <w:pStyle w:val="Bullet1"/>
        <w:numPr>
          <w:ilvl w:val="0"/>
          <w:numId w:val="0"/>
        </w:numPr>
        <w:rPr>
          <w:rFonts w:asciiTheme="minorHAnsi" w:hAnsiTheme="minorHAnsi" w:cstheme="minorHAnsi"/>
        </w:rPr>
      </w:pPr>
      <w:r w:rsidRPr="007A0AFC">
        <w:rPr>
          <w:rFonts w:asciiTheme="minorHAnsi" w:hAnsiTheme="minorHAnsi" w:cstheme="minorHAnsi"/>
          <w:b/>
          <w:color w:val="391B76"/>
        </w:rPr>
        <w:t>Primary Schools</w:t>
      </w:r>
      <w:r w:rsidR="001E4AD0" w:rsidRPr="007A0AFC">
        <w:rPr>
          <w:rFonts w:asciiTheme="minorHAnsi" w:hAnsiTheme="minorHAnsi" w:cstheme="minorHAnsi"/>
        </w:rPr>
        <w:br/>
      </w:r>
      <w:r w:rsidRPr="007A0AFC">
        <w:rPr>
          <w:rFonts w:asciiTheme="minorHAnsi" w:hAnsiTheme="minorHAnsi" w:cstheme="minorHAnsi"/>
        </w:rPr>
        <w:t xml:space="preserve">Tuition fee discounts are available to families who have successfully applied for support under the Victorian government's Camps, </w:t>
      </w:r>
      <w:r w:rsidR="001E4AD0" w:rsidRPr="007A0AFC">
        <w:rPr>
          <w:rFonts w:asciiTheme="minorHAnsi" w:hAnsiTheme="minorHAnsi" w:cstheme="minorHAnsi"/>
        </w:rPr>
        <w:t>Sports,</w:t>
      </w:r>
      <w:r w:rsidRPr="007A0AFC">
        <w:rPr>
          <w:rFonts w:asciiTheme="minorHAnsi" w:hAnsiTheme="minorHAnsi" w:cstheme="minorHAnsi"/>
        </w:rPr>
        <w:t xml:space="preserve"> and Excursion Fund (CSEF). The Family Fee Assistance Scheme offers tuition fee discounts to new and current students. Although a family may be eligible to receive a fee discount, families may choose not to apply for the fee discount and pay the full school fee.  Families qualifying for the scheme will pay </w:t>
      </w:r>
      <w:r w:rsidR="00430D33" w:rsidRPr="009443C6">
        <w:rPr>
          <w:rFonts w:asciiTheme="minorHAnsi" w:hAnsiTheme="minorHAnsi" w:cstheme="minorHAnsi"/>
          <w:color w:val="538135"/>
        </w:rPr>
        <w:t>[school to insert</w:t>
      </w:r>
      <w:r w:rsidR="002676D7" w:rsidRPr="009443C6">
        <w:rPr>
          <w:rFonts w:asciiTheme="minorHAnsi" w:hAnsiTheme="minorHAnsi" w:cstheme="minorHAnsi"/>
          <w:color w:val="538135"/>
        </w:rPr>
        <w:t xml:space="preserve"> amount]</w:t>
      </w:r>
      <w:r w:rsidRPr="009443C6">
        <w:rPr>
          <w:rFonts w:asciiTheme="minorHAnsi" w:hAnsiTheme="minorHAnsi" w:cstheme="minorHAnsi"/>
          <w:color w:val="538135"/>
        </w:rPr>
        <w:t xml:space="preserve"> </w:t>
      </w:r>
      <w:r w:rsidRPr="007A0AFC">
        <w:rPr>
          <w:rFonts w:asciiTheme="minorHAnsi" w:hAnsiTheme="minorHAnsi" w:cstheme="minorHAnsi"/>
        </w:rPr>
        <w:t xml:space="preserve">per annum </w:t>
      </w:r>
      <w:r w:rsidRPr="009443C6">
        <w:rPr>
          <w:rFonts w:asciiTheme="minorHAnsi" w:hAnsiTheme="minorHAnsi" w:cstheme="minorHAnsi"/>
          <w:color w:val="538135"/>
        </w:rPr>
        <w:t>($10 per week</w:t>
      </w:r>
      <w:r w:rsidR="001557E2" w:rsidRPr="009443C6">
        <w:rPr>
          <w:rFonts w:asciiTheme="minorHAnsi" w:hAnsiTheme="minorHAnsi" w:cstheme="minorHAnsi"/>
          <w:color w:val="538135"/>
        </w:rPr>
        <w:t xml:space="preserve"> – school to insert </w:t>
      </w:r>
      <w:r w:rsidR="001A44AE" w:rsidRPr="009443C6">
        <w:rPr>
          <w:rFonts w:asciiTheme="minorHAnsi" w:hAnsiTheme="minorHAnsi" w:cstheme="minorHAnsi"/>
          <w:color w:val="538135"/>
        </w:rPr>
        <w:t>correct payment amount</w:t>
      </w:r>
      <w:r w:rsidRPr="009443C6">
        <w:rPr>
          <w:rFonts w:asciiTheme="minorHAnsi" w:hAnsiTheme="minorHAnsi" w:cstheme="minorHAnsi"/>
          <w:color w:val="538135"/>
        </w:rPr>
        <w:t>)</w:t>
      </w:r>
      <w:r w:rsidRPr="002676D7">
        <w:rPr>
          <w:rFonts w:asciiTheme="minorHAnsi" w:hAnsiTheme="minorHAnsi" w:cstheme="minorHAnsi"/>
          <w:color w:val="499958"/>
        </w:rPr>
        <w:t xml:space="preserve"> </w:t>
      </w:r>
      <w:r w:rsidRPr="007A0AFC">
        <w:rPr>
          <w:rFonts w:asciiTheme="minorHAnsi" w:hAnsiTheme="minorHAnsi" w:cstheme="minorHAnsi"/>
        </w:rPr>
        <w:t xml:space="preserve">for primary school tuition fees. The discounted fee covers tuition and capital fees only.  More information about the scheme can be found </w:t>
      </w:r>
      <w:hyperlink r:id="rId12" w:history="1">
        <w:r w:rsidRPr="007A0AFC">
          <w:rPr>
            <w:rStyle w:val="Hyperlink"/>
            <w:rFonts w:asciiTheme="minorHAnsi" w:hAnsiTheme="minorHAnsi" w:cstheme="minorHAnsi"/>
          </w:rPr>
          <w:t>here</w:t>
        </w:r>
      </w:hyperlink>
      <w:r w:rsidRPr="007A0AFC">
        <w:rPr>
          <w:rFonts w:asciiTheme="minorHAnsi" w:hAnsiTheme="minorHAnsi" w:cstheme="minorHAnsi"/>
        </w:rPr>
        <w:t xml:space="preserve">.  </w:t>
      </w:r>
    </w:p>
    <w:p w14:paraId="5A64ADD2" w14:textId="642361A4" w:rsidR="0089684C" w:rsidRPr="004D437A" w:rsidRDefault="0089684C" w:rsidP="00306FD8">
      <w:pPr>
        <w:pStyle w:val="Bullet1"/>
        <w:numPr>
          <w:ilvl w:val="0"/>
          <w:numId w:val="0"/>
        </w:numPr>
        <w:rPr>
          <w:rFonts w:asciiTheme="minorHAnsi" w:hAnsiTheme="minorHAnsi" w:cstheme="minorHAnsi"/>
          <w:color w:val="538135"/>
        </w:rPr>
      </w:pPr>
      <w:r w:rsidRPr="007A0AFC">
        <w:rPr>
          <w:rFonts w:asciiTheme="minorHAnsi" w:hAnsiTheme="minorHAnsi" w:cstheme="minorHAnsi"/>
          <w:b/>
          <w:color w:val="391B76"/>
        </w:rPr>
        <w:t>Secondary Schools</w:t>
      </w:r>
      <w:r w:rsidR="00DE45DF" w:rsidRPr="007A0AFC">
        <w:rPr>
          <w:rFonts w:asciiTheme="minorHAnsi" w:hAnsiTheme="minorHAnsi" w:cstheme="minorHAnsi"/>
        </w:rPr>
        <w:br/>
      </w:r>
      <w:r w:rsidR="00721FFB" w:rsidRPr="00686C3D">
        <w:rPr>
          <w:rFonts w:asciiTheme="minorHAnsi" w:hAnsiTheme="minorHAnsi" w:cstheme="minorHAnsi"/>
          <w:color w:val="538135"/>
        </w:rPr>
        <w:t xml:space="preserve">[Optional for Secondary] </w:t>
      </w:r>
      <w:r w:rsidRPr="00686C3D">
        <w:rPr>
          <w:rFonts w:asciiTheme="minorHAnsi" w:hAnsiTheme="minorHAnsi" w:cstheme="minorHAnsi"/>
          <w:color w:val="538135"/>
        </w:rPr>
        <w:t>Each year</w:t>
      </w:r>
      <w:r w:rsidRPr="004D437A">
        <w:rPr>
          <w:rFonts w:asciiTheme="minorHAnsi" w:hAnsiTheme="minorHAnsi" w:cstheme="minorHAnsi"/>
          <w:color w:val="538135"/>
        </w:rPr>
        <w:t xml:space="preserve"> a range of </w:t>
      </w:r>
      <w:r w:rsidRPr="00686C3D">
        <w:rPr>
          <w:rFonts w:asciiTheme="minorHAnsi" w:hAnsiTheme="minorHAnsi" w:cstheme="minorHAnsi"/>
          <w:color w:val="538135"/>
        </w:rPr>
        <w:t>scholarships or support</w:t>
      </w:r>
      <w:r w:rsidRPr="004D437A">
        <w:rPr>
          <w:rFonts w:asciiTheme="minorHAnsi" w:hAnsiTheme="minorHAnsi" w:cstheme="minorHAnsi"/>
          <w:color w:val="538135"/>
        </w:rPr>
        <w:t xml:space="preserve"> structures are available for fee concession.  </w:t>
      </w:r>
    </w:p>
    <w:p w14:paraId="42D50BA3" w14:textId="039429B5" w:rsidR="00397649" w:rsidRPr="007A0AFC" w:rsidRDefault="0089684C" w:rsidP="00306FD8">
      <w:pPr>
        <w:pStyle w:val="Bullet1"/>
        <w:numPr>
          <w:ilvl w:val="0"/>
          <w:numId w:val="0"/>
        </w:numPr>
        <w:rPr>
          <w:rFonts w:asciiTheme="minorHAnsi" w:hAnsiTheme="minorHAnsi" w:cstheme="minorHAnsi"/>
        </w:rPr>
      </w:pPr>
      <w:r w:rsidRPr="007A0AFC">
        <w:rPr>
          <w:rFonts w:asciiTheme="minorHAnsi" w:hAnsiTheme="minorHAnsi" w:cstheme="minorHAnsi"/>
        </w:rPr>
        <w:t>Parents/guardians/carers are responsible for the payment of all fees, levies and charges associated with the student’s enrolment and attendance at the school, as contained in the school’s Fees, Levies and Charges Schedule</w:t>
      </w:r>
      <w:r w:rsidR="002F2A10" w:rsidRPr="007A0AFC">
        <w:rPr>
          <w:rFonts w:asciiTheme="minorHAnsi" w:hAnsiTheme="minorHAnsi" w:cstheme="minorHAnsi"/>
        </w:rPr>
        <w:t>.</w:t>
      </w:r>
      <w:r w:rsidRPr="007A0AFC">
        <w:rPr>
          <w:rFonts w:asciiTheme="minorHAnsi" w:hAnsiTheme="minorHAnsi" w:cstheme="minorHAnsi"/>
        </w:rPr>
        <w:t xml:space="preserve"> The fees must be paid for a </w:t>
      </w:r>
      <w:r w:rsidR="005E7FF6" w:rsidRPr="007A0AFC">
        <w:rPr>
          <w:rFonts w:asciiTheme="minorHAnsi" w:hAnsiTheme="minorHAnsi" w:cstheme="minorHAnsi"/>
        </w:rPr>
        <w:t>student</w:t>
      </w:r>
      <w:r w:rsidRPr="007A0AFC">
        <w:rPr>
          <w:rFonts w:asciiTheme="minorHAnsi" w:hAnsiTheme="minorHAnsi" w:cstheme="minorHAnsi"/>
        </w:rPr>
        <w:t xml:space="preserve"> to enrol and to continue enrolment at the school. </w:t>
      </w:r>
    </w:p>
    <w:p w14:paraId="27C8F5DB" w14:textId="2580C2F0" w:rsidR="00C15839" w:rsidRPr="007A0AFC" w:rsidRDefault="00127132" w:rsidP="00306FD8">
      <w:pPr>
        <w:pStyle w:val="Bullet1"/>
        <w:numPr>
          <w:ilvl w:val="0"/>
          <w:numId w:val="0"/>
        </w:numPr>
        <w:rPr>
          <w:rFonts w:asciiTheme="minorHAnsi" w:hAnsiTheme="minorHAnsi" w:cstheme="minorHAnsi"/>
        </w:rPr>
      </w:pPr>
      <w:r w:rsidRPr="005E7D93">
        <w:rPr>
          <w:rFonts w:asciiTheme="minorHAnsi" w:hAnsiTheme="minorHAnsi" w:cstheme="minorHAnsi"/>
          <w:b/>
          <w:bCs/>
          <w:color w:val="391B76"/>
        </w:rPr>
        <w:t>G</w:t>
      </w:r>
      <w:r w:rsidR="00B60314" w:rsidRPr="005E7D93">
        <w:rPr>
          <w:rFonts w:asciiTheme="minorHAnsi" w:hAnsiTheme="minorHAnsi" w:cstheme="minorHAnsi"/>
          <w:b/>
          <w:bCs/>
          <w:color w:val="391B76"/>
        </w:rPr>
        <w:t xml:space="preserve">oods and </w:t>
      </w:r>
      <w:r w:rsidRPr="005E7D93">
        <w:rPr>
          <w:rFonts w:asciiTheme="minorHAnsi" w:hAnsiTheme="minorHAnsi" w:cstheme="minorHAnsi"/>
          <w:b/>
          <w:bCs/>
          <w:color w:val="391B76"/>
        </w:rPr>
        <w:t>S</w:t>
      </w:r>
      <w:r w:rsidR="00B60314" w:rsidRPr="005E7D93">
        <w:rPr>
          <w:rFonts w:asciiTheme="minorHAnsi" w:hAnsiTheme="minorHAnsi" w:cstheme="minorHAnsi"/>
          <w:b/>
          <w:bCs/>
          <w:color w:val="391B76"/>
        </w:rPr>
        <w:t xml:space="preserve">ervices </w:t>
      </w:r>
      <w:r w:rsidRPr="005E7D93">
        <w:rPr>
          <w:rFonts w:asciiTheme="minorHAnsi" w:hAnsiTheme="minorHAnsi" w:cstheme="minorHAnsi"/>
          <w:b/>
          <w:bCs/>
          <w:color w:val="391B76"/>
        </w:rPr>
        <w:t>T</w:t>
      </w:r>
      <w:r w:rsidR="00B60314" w:rsidRPr="005E7D93">
        <w:rPr>
          <w:rFonts w:asciiTheme="minorHAnsi" w:hAnsiTheme="minorHAnsi" w:cstheme="minorHAnsi"/>
          <w:b/>
          <w:bCs/>
          <w:color w:val="391B76"/>
        </w:rPr>
        <w:t>ax (GST)</w:t>
      </w:r>
      <w:r w:rsidRPr="005E7D93">
        <w:rPr>
          <w:rFonts w:asciiTheme="minorHAnsi" w:hAnsiTheme="minorHAnsi" w:cstheme="minorHAnsi"/>
          <w:b/>
          <w:bCs/>
          <w:color w:val="391B76"/>
        </w:rPr>
        <w:br/>
      </w:r>
      <w:r w:rsidR="00B60314" w:rsidRPr="007A0AFC">
        <w:rPr>
          <w:rFonts w:asciiTheme="minorHAnsi" w:hAnsiTheme="minorHAnsi" w:cstheme="minorHAnsi"/>
        </w:rPr>
        <w:t xml:space="preserve">Where possible the </w:t>
      </w:r>
      <w:r w:rsidR="005E7D93">
        <w:rPr>
          <w:rFonts w:asciiTheme="minorHAnsi" w:hAnsiTheme="minorHAnsi" w:cstheme="minorHAnsi"/>
        </w:rPr>
        <w:t>s</w:t>
      </w:r>
      <w:r w:rsidR="00B60314" w:rsidRPr="007A0AFC">
        <w:rPr>
          <w:rFonts w:asciiTheme="minorHAnsi" w:hAnsiTheme="minorHAnsi" w:cstheme="minorHAnsi"/>
        </w:rPr>
        <w:t xml:space="preserve">chool </w:t>
      </w:r>
      <w:r w:rsidR="005E7D93">
        <w:rPr>
          <w:rFonts w:asciiTheme="minorHAnsi" w:hAnsiTheme="minorHAnsi" w:cstheme="minorHAnsi"/>
        </w:rPr>
        <w:t>f</w:t>
      </w:r>
      <w:r w:rsidR="00B60314" w:rsidRPr="007A0AFC">
        <w:rPr>
          <w:rFonts w:asciiTheme="minorHAnsi" w:hAnsiTheme="minorHAnsi" w:cstheme="minorHAnsi"/>
        </w:rPr>
        <w:t xml:space="preserve">ees (and any other fees, </w:t>
      </w:r>
      <w:r w:rsidR="00EE2529" w:rsidRPr="007A0AFC">
        <w:rPr>
          <w:rFonts w:asciiTheme="minorHAnsi" w:hAnsiTheme="minorHAnsi" w:cstheme="minorHAnsi"/>
        </w:rPr>
        <w:t>charges,</w:t>
      </w:r>
      <w:r w:rsidR="00B60314" w:rsidRPr="007A0AFC">
        <w:rPr>
          <w:rFonts w:asciiTheme="minorHAnsi" w:hAnsiTheme="minorHAnsi" w:cstheme="minorHAnsi"/>
        </w:rPr>
        <w:t xml:space="preserve"> and levies) </w:t>
      </w:r>
      <w:r w:rsidR="003C40B8">
        <w:rPr>
          <w:rFonts w:asciiTheme="minorHAnsi" w:hAnsiTheme="minorHAnsi" w:cstheme="minorHAnsi"/>
        </w:rPr>
        <w:t>charged</w:t>
      </w:r>
      <w:r w:rsidR="00B60314" w:rsidRPr="007A0AFC">
        <w:rPr>
          <w:rFonts w:asciiTheme="minorHAnsi" w:hAnsiTheme="minorHAnsi" w:cstheme="minorHAnsi"/>
        </w:rPr>
        <w:t xml:space="preserve"> by the </w:t>
      </w:r>
      <w:r w:rsidR="005E7D93">
        <w:rPr>
          <w:rFonts w:asciiTheme="minorHAnsi" w:hAnsiTheme="minorHAnsi" w:cstheme="minorHAnsi"/>
        </w:rPr>
        <w:t>s</w:t>
      </w:r>
      <w:r w:rsidR="00B60314" w:rsidRPr="007A0AFC">
        <w:rPr>
          <w:rFonts w:asciiTheme="minorHAnsi" w:hAnsiTheme="minorHAnsi" w:cstheme="minorHAnsi"/>
        </w:rPr>
        <w:t xml:space="preserve">chool will be quoted on a GST inclusive basis.  If GST subsequently becomes payable in respect of any part of any fees, charges and levies </w:t>
      </w:r>
      <w:r w:rsidR="003C40B8">
        <w:rPr>
          <w:rFonts w:asciiTheme="minorHAnsi" w:hAnsiTheme="minorHAnsi" w:cstheme="minorHAnsi"/>
        </w:rPr>
        <w:t>charged</w:t>
      </w:r>
      <w:r w:rsidR="00B60314" w:rsidRPr="007A0AFC">
        <w:rPr>
          <w:rFonts w:asciiTheme="minorHAnsi" w:hAnsiTheme="minorHAnsi" w:cstheme="minorHAnsi"/>
        </w:rPr>
        <w:t xml:space="preserve"> by the </w:t>
      </w:r>
      <w:r w:rsidR="005E7D93">
        <w:rPr>
          <w:rFonts w:asciiTheme="minorHAnsi" w:hAnsiTheme="minorHAnsi" w:cstheme="minorHAnsi"/>
        </w:rPr>
        <w:t>s</w:t>
      </w:r>
      <w:r w:rsidR="00B60314" w:rsidRPr="007A0AFC">
        <w:rPr>
          <w:rFonts w:asciiTheme="minorHAnsi" w:hAnsiTheme="minorHAnsi" w:cstheme="minorHAnsi"/>
        </w:rPr>
        <w:t xml:space="preserve">chool then the </w:t>
      </w:r>
      <w:r w:rsidR="005E7D93">
        <w:rPr>
          <w:rFonts w:asciiTheme="minorHAnsi" w:hAnsiTheme="minorHAnsi" w:cstheme="minorHAnsi"/>
        </w:rPr>
        <w:t>s</w:t>
      </w:r>
      <w:r w:rsidR="00B60314" w:rsidRPr="007A0AFC">
        <w:rPr>
          <w:rFonts w:asciiTheme="minorHAnsi" w:hAnsiTheme="minorHAnsi" w:cstheme="minorHAnsi"/>
        </w:rPr>
        <w:t xml:space="preserve">chool reserves the right to increase those fees, </w:t>
      </w:r>
      <w:r w:rsidR="00EE2529" w:rsidRPr="007A0AFC">
        <w:rPr>
          <w:rFonts w:asciiTheme="minorHAnsi" w:hAnsiTheme="minorHAnsi" w:cstheme="minorHAnsi"/>
        </w:rPr>
        <w:t>charges,</w:t>
      </w:r>
      <w:r w:rsidR="00B60314" w:rsidRPr="007A0AFC">
        <w:rPr>
          <w:rFonts w:asciiTheme="minorHAnsi" w:hAnsiTheme="minorHAnsi" w:cstheme="minorHAnsi"/>
        </w:rPr>
        <w:t xml:space="preserve"> and levies at any time.</w:t>
      </w:r>
    </w:p>
    <w:p w14:paraId="4DBF05DD" w14:textId="77777777" w:rsidR="00686C3D" w:rsidRDefault="00A2338C" w:rsidP="00261284">
      <w:pPr>
        <w:pStyle w:val="Bullet1"/>
        <w:numPr>
          <w:ilvl w:val="0"/>
          <w:numId w:val="0"/>
        </w:numPr>
        <w:rPr>
          <w:rFonts w:asciiTheme="minorHAnsi" w:hAnsiTheme="minorHAnsi" w:cstheme="minorHAnsi"/>
          <w:b/>
          <w:bCs/>
          <w:color w:val="391B76"/>
        </w:rPr>
      </w:pPr>
      <w:r w:rsidRPr="001901EB">
        <w:rPr>
          <w:rFonts w:asciiTheme="minorHAnsi" w:hAnsiTheme="minorHAnsi" w:cstheme="minorHAnsi"/>
          <w:b/>
          <w:bCs/>
          <w:color w:val="391B76"/>
        </w:rPr>
        <w:t>Withdrawal o</w:t>
      </w:r>
      <w:r w:rsidR="006B43FC" w:rsidRPr="001901EB">
        <w:rPr>
          <w:rFonts w:asciiTheme="minorHAnsi" w:hAnsiTheme="minorHAnsi" w:cstheme="minorHAnsi"/>
          <w:b/>
          <w:bCs/>
          <w:color w:val="391B76"/>
        </w:rPr>
        <w:t>f</w:t>
      </w:r>
      <w:r w:rsidRPr="001901EB">
        <w:rPr>
          <w:rFonts w:asciiTheme="minorHAnsi" w:hAnsiTheme="minorHAnsi" w:cstheme="minorHAnsi"/>
          <w:b/>
          <w:bCs/>
          <w:color w:val="391B76"/>
        </w:rPr>
        <w:t xml:space="preserve"> Enrolment</w:t>
      </w:r>
    </w:p>
    <w:p w14:paraId="5DFFF476" w14:textId="086CB742" w:rsidR="00AB7267" w:rsidRPr="00686C3D" w:rsidRDefault="000046CF" w:rsidP="00261284">
      <w:pPr>
        <w:pStyle w:val="Bullet1"/>
        <w:numPr>
          <w:ilvl w:val="0"/>
          <w:numId w:val="0"/>
        </w:numPr>
        <w:rPr>
          <w:rFonts w:asciiTheme="minorHAnsi" w:hAnsiTheme="minorHAnsi" w:cstheme="minorHAnsi"/>
          <w:b/>
          <w:bCs/>
          <w:color w:val="391B76"/>
        </w:rPr>
      </w:pPr>
      <w:r w:rsidRPr="007A0AFC">
        <w:rPr>
          <w:rFonts w:asciiTheme="minorHAnsi" w:hAnsiTheme="minorHAnsi" w:cstheme="minorHAnsi"/>
        </w:rPr>
        <w:t>T</w:t>
      </w:r>
      <w:r w:rsidR="00EE2529" w:rsidRPr="007A0AFC">
        <w:rPr>
          <w:rFonts w:asciiTheme="minorHAnsi" w:hAnsiTheme="minorHAnsi" w:cstheme="minorHAnsi"/>
        </w:rPr>
        <w:t xml:space="preserve">he </w:t>
      </w:r>
      <w:r w:rsidR="00371598">
        <w:rPr>
          <w:rFonts w:asciiTheme="minorHAnsi" w:hAnsiTheme="minorHAnsi" w:cstheme="minorHAnsi"/>
        </w:rPr>
        <w:t>s</w:t>
      </w:r>
      <w:r w:rsidR="00EE2529" w:rsidRPr="007A0AFC">
        <w:rPr>
          <w:rFonts w:asciiTheme="minorHAnsi" w:hAnsiTheme="minorHAnsi" w:cstheme="minorHAnsi"/>
        </w:rPr>
        <w:t xml:space="preserve">chool requires </w:t>
      </w:r>
      <w:r w:rsidR="00E55ED0">
        <w:rPr>
          <w:rFonts w:asciiTheme="minorHAnsi" w:hAnsiTheme="minorHAnsi" w:cstheme="minorHAnsi"/>
        </w:rPr>
        <w:t xml:space="preserve">a notice requirement of one </w:t>
      </w:r>
      <w:r w:rsidR="00D8068E">
        <w:rPr>
          <w:rFonts w:asciiTheme="minorHAnsi" w:hAnsiTheme="minorHAnsi" w:cstheme="minorHAnsi"/>
        </w:rPr>
        <w:t xml:space="preserve">school </w:t>
      </w:r>
      <w:r w:rsidR="00E55ED0">
        <w:rPr>
          <w:rFonts w:asciiTheme="minorHAnsi" w:hAnsiTheme="minorHAnsi" w:cstheme="minorHAnsi"/>
        </w:rPr>
        <w:t>term</w:t>
      </w:r>
      <w:r w:rsidR="00DB2286" w:rsidRPr="00E55ED0">
        <w:rPr>
          <w:rFonts w:asciiTheme="minorHAnsi" w:hAnsiTheme="minorHAnsi" w:cstheme="minorHAnsi"/>
        </w:rPr>
        <w:t xml:space="preserve"> </w:t>
      </w:r>
      <w:r w:rsidR="00EE2529" w:rsidRPr="007A0AFC">
        <w:rPr>
          <w:rFonts w:asciiTheme="minorHAnsi" w:hAnsiTheme="minorHAnsi" w:cstheme="minorHAnsi"/>
        </w:rPr>
        <w:t xml:space="preserve">of a student’s withdrawal from the </w:t>
      </w:r>
      <w:r w:rsidR="00371598">
        <w:rPr>
          <w:rFonts w:asciiTheme="minorHAnsi" w:hAnsiTheme="minorHAnsi" w:cstheme="minorHAnsi"/>
        </w:rPr>
        <w:t>s</w:t>
      </w:r>
      <w:r w:rsidR="00EE2529" w:rsidRPr="007A0AFC">
        <w:rPr>
          <w:rFonts w:asciiTheme="minorHAnsi" w:hAnsiTheme="minorHAnsi" w:cstheme="minorHAnsi"/>
        </w:rPr>
        <w:t>chool</w:t>
      </w:r>
      <w:r w:rsidR="008E0997" w:rsidRPr="007A0AFC">
        <w:rPr>
          <w:rFonts w:asciiTheme="minorHAnsi" w:hAnsiTheme="minorHAnsi" w:cstheme="minorHAnsi"/>
        </w:rPr>
        <w:t xml:space="preserve"> due to the </w:t>
      </w:r>
      <w:r w:rsidR="00EE2529" w:rsidRPr="007A0AFC">
        <w:rPr>
          <w:rFonts w:asciiTheme="minorHAnsi" w:hAnsiTheme="minorHAnsi" w:cstheme="minorHAnsi"/>
        </w:rPr>
        <w:t xml:space="preserve">administrative, financial, </w:t>
      </w:r>
      <w:r w:rsidR="00A90953" w:rsidRPr="007A0AFC">
        <w:rPr>
          <w:rFonts w:asciiTheme="minorHAnsi" w:hAnsiTheme="minorHAnsi" w:cstheme="minorHAnsi"/>
        </w:rPr>
        <w:t xml:space="preserve">and operational </w:t>
      </w:r>
      <w:r w:rsidR="00EE2529" w:rsidRPr="007A0AFC">
        <w:rPr>
          <w:rFonts w:asciiTheme="minorHAnsi" w:hAnsiTheme="minorHAnsi" w:cstheme="minorHAnsi"/>
        </w:rPr>
        <w:t xml:space="preserve">cost </w:t>
      </w:r>
      <w:r w:rsidR="008E0997" w:rsidRPr="007A0AFC">
        <w:rPr>
          <w:rFonts w:asciiTheme="minorHAnsi" w:hAnsiTheme="minorHAnsi" w:cstheme="minorHAnsi"/>
        </w:rPr>
        <w:t xml:space="preserve">involved in coordinating and managing </w:t>
      </w:r>
      <w:r w:rsidR="00AB7267" w:rsidRPr="007A0AFC">
        <w:rPr>
          <w:rFonts w:asciiTheme="minorHAnsi" w:hAnsiTheme="minorHAnsi" w:cstheme="minorHAnsi"/>
        </w:rPr>
        <w:t>the</w:t>
      </w:r>
      <w:r w:rsidR="008E0997" w:rsidRPr="007A0AFC">
        <w:rPr>
          <w:rFonts w:asciiTheme="minorHAnsi" w:hAnsiTheme="minorHAnsi" w:cstheme="minorHAnsi"/>
        </w:rPr>
        <w:t xml:space="preserve"> </w:t>
      </w:r>
      <w:r w:rsidR="00AB7267" w:rsidRPr="007A0AFC">
        <w:rPr>
          <w:rFonts w:asciiTheme="minorHAnsi" w:hAnsiTheme="minorHAnsi" w:cstheme="minorHAnsi"/>
        </w:rPr>
        <w:t xml:space="preserve">withdrawal process for a </w:t>
      </w:r>
      <w:r w:rsidR="008E0997" w:rsidRPr="007A0AFC">
        <w:rPr>
          <w:rFonts w:asciiTheme="minorHAnsi" w:hAnsiTheme="minorHAnsi" w:cstheme="minorHAnsi"/>
        </w:rPr>
        <w:t>stu</w:t>
      </w:r>
      <w:r w:rsidR="006445C3">
        <w:rPr>
          <w:rFonts w:asciiTheme="minorHAnsi" w:hAnsiTheme="minorHAnsi" w:cstheme="minorHAnsi"/>
        </w:rPr>
        <w:t>d</w:t>
      </w:r>
      <w:r w:rsidR="008E0997" w:rsidRPr="007A0AFC">
        <w:rPr>
          <w:rFonts w:asciiTheme="minorHAnsi" w:hAnsiTheme="minorHAnsi" w:cstheme="minorHAnsi"/>
        </w:rPr>
        <w:t>ent</w:t>
      </w:r>
      <w:r w:rsidR="00AB7267" w:rsidRPr="007A0AFC">
        <w:rPr>
          <w:rFonts w:asciiTheme="minorHAnsi" w:hAnsiTheme="minorHAnsi" w:cstheme="minorHAnsi"/>
        </w:rPr>
        <w:t xml:space="preserve">. </w:t>
      </w:r>
    </w:p>
    <w:p w14:paraId="5F672396" w14:textId="77777777" w:rsidR="005E7489" w:rsidRPr="007A0AFC" w:rsidRDefault="005E7489" w:rsidP="00261284">
      <w:pPr>
        <w:pStyle w:val="Bullet1"/>
        <w:numPr>
          <w:ilvl w:val="0"/>
          <w:numId w:val="0"/>
        </w:numPr>
        <w:rPr>
          <w:rFonts w:asciiTheme="minorHAnsi" w:hAnsiTheme="minorHAnsi" w:cstheme="minorHAnsi"/>
        </w:rPr>
      </w:pPr>
      <w:r w:rsidRPr="007A0AFC">
        <w:rPr>
          <w:rFonts w:asciiTheme="minorHAnsi" w:hAnsiTheme="minorHAnsi" w:cstheme="minorHAnsi"/>
        </w:rPr>
        <w:t xml:space="preserve">Fees will be charged for the full term in which an enrolment is withdrawn up to the last day of each school holiday period. </w:t>
      </w:r>
    </w:p>
    <w:p w14:paraId="12CD1D9E" w14:textId="728B0B08" w:rsidR="005E7489" w:rsidRPr="007A0AFC" w:rsidRDefault="005E7489" w:rsidP="00261284">
      <w:pPr>
        <w:pStyle w:val="Bullet1"/>
        <w:numPr>
          <w:ilvl w:val="0"/>
          <w:numId w:val="0"/>
        </w:numPr>
        <w:rPr>
          <w:rFonts w:asciiTheme="minorHAnsi" w:hAnsiTheme="minorHAnsi" w:cstheme="minorHAnsi"/>
          <w:b/>
        </w:rPr>
      </w:pPr>
      <w:r w:rsidRPr="007A0AFC">
        <w:rPr>
          <w:rFonts w:asciiTheme="minorHAnsi" w:hAnsiTheme="minorHAnsi" w:cstheme="minorHAnsi"/>
        </w:rPr>
        <w:lastRenderedPageBreak/>
        <w:t xml:space="preserve">To withdraw a </w:t>
      </w:r>
      <w:r w:rsidR="00131828" w:rsidRPr="007A0AFC">
        <w:rPr>
          <w:rFonts w:asciiTheme="minorHAnsi" w:hAnsiTheme="minorHAnsi" w:cstheme="minorHAnsi"/>
        </w:rPr>
        <w:t>student’s</w:t>
      </w:r>
      <w:r w:rsidRPr="007A0AFC">
        <w:rPr>
          <w:rFonts w:asciiTheme="minorHAnsi" w:hAnsiTheme="minorHAnsi" w:cstheme="minorHAnsi"/>
        </w:rPr>
        <w:t xml:space="preserve"> enrolment (whether on a permanent or temporary basis), the </w:t>
      </w:r>
      <w:r w:rsidR="00A630BB" w:rsidRPr="007A0AFC">
        <w:rPr>
          <w:rFonts w:asciiTheme="minorHAnsi" w:hAnsiTheme="minorHAnsi" w:cstheme="minorHAnsi"/>
        </w:rPr>
        <w:t>parents/guardians/carers</w:t>
      </w:r>
      <w:r w:rsidRPr="007A0AFC">
        <w:rPr>
          <w:rFonts w:asciiTheme="minorHAnsi" w:hAnsiTheme="minorHAnsi" w:cstheme="minorHAnsi"/>
        </w:rPr>
        <w:t xml:space="preserve"> must give written notice to the </w:t>
      </w:r>
      <w:r w:rsidRPr="00FC336F">
        <w:rPr>
          <w:rFonts w:asciiTheme="minorHAnsi" w:hAnsiTheme="minorHAnsi" w:cstheme="minorHAnsi"/>
        </w:rPr>
        <w:t>Principal</w:t>
      </w:r>
      <w:r w:rsidRPr="007A0AFC">
        <w:rPr>
          <w:rFonts w:asciiTheme="minorHAnsi" w:hAnsiTheme="minorHAnsi" w:cstheme="minorHAnsi"/>
        </w:rPr>
        <w:t xml:space="preserve">.  This means that the </w:t>
      </w:r>
      <w:r w:rsidR="009960D7" w:rsidRPr="00CB5E1C">
        <w:rPr>
          <w:rFonts w:asciiTheme="minorHAnsi" w:hAnsiTheme="minorHAnsi" w:cstheme="minorHAnsi"/>
        </w:rPr>
        <w:t xml:space="preserve">Principal </w:t>
      </w:r>
      <w:r w:rsidRPr="007A0AFC">
        <w:rPr>
          <w:rFonts w:asciiTheme="minorHAnsi" w:hAnsiTheme="minorHAnsi" w:cstheme="minorHAnsi"/>
        </w:rPr>
        <w:t xml:space="preserve">must receive notice in writing from </w:t>
      </w:r>
      <w:r w:rsidR="00221FF0" w:rsidRPr="007A0AFC">
        <w:rPr>
          <w:rFonts w:asciiTheme="minorHAnsi" w:hAnsiTheme="minorHAnsi" w:cstheme="minorHAnsi"/>
        </w:rPr>
        <w:t xml:space="preserve">all the </w:t>
      </w:r>
      <w:r w:rsidR="00443102" w:rsidRPr="007A0AFC">
        <w:rPr>
          <w:rFonts w:asciiTheme="minorHAnsi" w:hAnsiTheme="minorHAnsi" w:cstheme="minorHAnsi"/>
        </w:rPr>
        <w:t>student</w:t>
      </w:r>
      <w:r w:rsidRPr="007A0AFC">
        <w:rPr>
          <w:rFonts w:asciiTheme="minorHAnsi" w:hAnsiTheme="minorHAnsi" w:cstheme="minorHAnsi"/>
        </w:rPr>
        <w:t>’s parent</w:t>
      </w:r>
      <w:r w:rsidR="00221FF0" w:rsidRPr="007A0AFC">
        <w:rPr>
          <w:rFonts w:asciiTheme="minorHAnsi" w:hAnsiTheme="minorHAnsi" w:cstheme="minorHAnsi"/>
        </w:rPr>
        <w:t>/guardians/carers</w:t>
      </w:r>
      <w:r w:rsidRPr="007A0AFC">
        <w:rPr>
          <w:rFonts w:asciiTheme="minorHAnsi" w:hAnsiTheme="minorHAnsi" w:cstheme="minorHAnsi"/>
        </w:rPr>
        <w:t xml:space="preserve"> (unless one parent has legal decision-making capability for the child) by no later than:</w:t>
      </w:r>
    </w:p>
    <w:p w14:paraId="61F5EDFE" w14:textId="61FBEB9A" w:rsidR="005E7489" w:rsidRPr="007A0AFC" w:rsidRDefault="005E7489" w:rsidP="00947B91">
      <w:pPr>
        <w:pStyle w:val="Bullet2"/>
        <w:numPr>
          <w:ilvl w:val="0"/>
          <w:numId w:val="10"/>
        </w:numPr>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has not commenced enrolment: on the first day of the school term immediately prior to the term where the enrolment was scheduled to commence</w:t>
      </w:r>
    </w:p>
    <w:p w14:paraId="32B820EF" w14:textId="3AC47761" w:rsidR="005E7489" w:rsidRPr="007A0AFC" w:rsidRDefault="005E7489" w:rsidP="00947B91">
      <w:pPr>
        <w:pStyle w:val="Bullet2"/>
        <w:numPr>
          <w:ilvl w:val="0"/>
          <w:numId w:val="10"/>
        </w:numPr>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will leave the </w:t>
      </w:r>
      <w:r w:rsidR="009960D7">
        <w:rPr>
          <w:rFonts w:asciiTheme="minorHAnsi" w:hAnsiTheme="minorHAnsi" w:cstheme="minorHAnsi"/>
        </w:rPr>
        <w:t>s</w:t>
      </w:r>
      <w:r w:rsidRPr="007A0AFC">
        <w:rPr>
          <w:rFonts w:asciiTheme="minorHAnsi" w:hAnsiTheme="minorHAnsi" w:cstheme="minorHAnsi"/>
        </w:rPr>
        <w:t>chool on the last day of a school term: the first day of that term</w:t>
      </w:r>
    </w:p>
    <w:p w14:paraId="5CD44DBC" w14:textId="2B853A25" w:rsidR="005E7489" w:rsidRPr="007A0AFC" w:rsidRDefault="005E7489" w:rsidP="00947B91">
      <w:pPr>
        <w:pStyle w:val="Bullet2"/>
        <w:numPr>
          <w:ilvl w:val="0"/>
          <w:numId w:val="10"/>
        </w:numPr>
        <w:ind w:left="360"/>
        <w:rPr>
          <w:rFonts w:asciiTheme="minorHAnsi" w:hAnsiTheme="minorHAnsi" w:cstheme="minorHAnsi"/>
        </w:rPr>
      </w:pPr>
      <w:r w:rsidRPr="007A0AFC">
        <w:rPr>
          <w:rFonts w:asciiTheme="minorHAnsi" w:hAnsiTheme="minorHAnsi" w:cstheme="minorHAnsi"/>
        </w:rPr>
        <w:t xml:space="preserve">where the </w:t>
      </w:r>
      <w:r w:rsidR="00443102" w:rsidRPr="007A0AFC">
        <w:rPr>
          <w:rFonts w:asciiTheme="minorHAnsi" w:hAnsiTheme="minorHAnsi" w:cstheme="minorHAnsi"/>
        </w:rPr>
        <w:t>student</w:t>
      </w:r>
      <w:r w:rsidRPr="007A0AFC">
        <w:rPr>
          <w:rFonts w:asciiTheme="minorHAnsi" w:hAnsiTheme="minorHAnsi" w:cstheme="minorHAnsi"/>
        </w:rPr>
        <w:t xml:space="preserve"> will leave the </w:t>
      </w:r>
      <w:r w:rsidR="009960D7">
        <w:rPr>
          <w:rFonts w:asciiTheme="minorHAnsi" w:hAnsiTheme="minorHAnsi" w:cstheme="minorHAnsi"/>
        </w:rPr>
        <w:t>s</w:t>
      </w:r>
      <w:r w:rsidRPr="007A0AFC">
        <w:rPr>
          <w:rFonts w:asciiTheme="minorHAnsi" w:hAnsiTheme="minorHAnsi" w:cstheme="minorHAnsi"/>
        </w:rPr>
        <w:t>chool prior to the commencement of, or during a term: the first day of the previous school term.</w:t>
      </w:r>
    </w:p>
    <w:p w14:paraId="26289E3F" w14:textId="1B24FB22" w:rsidR="005E74CA" w:rsidRPr="00377E4F" w:rsidRDefault="005E74CA" w:rsidP="00947B91">
      <w:pPr>
        <w:pStyle w:val="Bullet1"/>
        <w:numPr>
          <w:ilvl w:val="0"/>
          <w:numId w:val="10"/>
        </w:numPr>
        <w:ind w:left="360"/>
        <w:rPr>
          <w:rFonts w:asciiTheme="minorHAnsi" w:hAnsiTheme="minorHAnsi" w:cstheme="minorHAnsi"/>
          <w:color w:val="367241" w:themeColor="accent3" w:themeShade="BF"/>
        </w:rPr>
      </w:pPr>
      <w:r w:rsidRPr="00377E4F">
        <w:rPr>
          <w:rFonts w:asciiTheme="minorHAnsi" w:hAnsiTheme="minorHAnsi" w:cstheme="minorHAnsi"/>
          <w:color w:val="367241" w:themeColor="accent3" w:themeShade="BF"/>
        </w:rPr>
        <w:t>[Optional</w:t>
      </w:r>
      <w:r w:rsidR="00E3423A" w:rsidRPr="00377E4F">
        <w:rPr>
          <w:rFonts w:asciiTheme="minorHAnsi" w:hAnsiTheme="minorHAnsi" w:cstheme="minorHAnsi"/>
          <w:color w:val="367241" w:themeColor="accent3" w:themeShade="BF"/>
        </w:rPr>
        <w:t xml:space="preserve"> for Secondar</w:t>
      </w:r>
      <w:r w:rsidR="00DF516F" w:rsidRPr="00377E4F">
        <w:rPr>
          <w:rFonts w:asciiTheme="minorHAnsi" w:hAnsiTheme="minorHAnsi" w:cstheme="minorHAnsi"/>
          <w:color w:val="367241" w:themeColor="accent3" w:themeShade="BF"/>
        </w:rPr>
        <w:t xml:space="preserve">y] </w:t>
      </w:r>
      <w:r w:rsidR="005E00CD" w:rsidRPr="00377E4F">
        <w:rPr>
          <w:rFonts w:asciiTheme="minorHAnsi" w:hAnsiTheme="minorHAnsi" w:cstheme="minorHAnsi"/>
          <w:color w:val="367241" w:themeColor="accent3" w:themeShade="BF"/>
        </w:rPr>
        <w:t xml:space="preserve">In the event that a </w:t>
      </w:r>
      <w:r w:rsidR="00443102" w:rsidRPr="00377E4F">
        <w:rPr>
          <w:rFonts w:asciiTheme="minorHAnsi" w:hAnsiTheme="minorHAnsi" w:cstheme="minorHAnsi"/>
          <w:color w:val="367241" w:themeColor="accent3" w:themeShade="BF"/>
        </w:rPr>
        <w:t>student</w:t>
      </w:r>
      <w:r w:rsidR="005E00CD" w:rsidRPr="00377E4F">
        <w:rPr>
          <w:rFonts w:asciiTheme="minorHAnsi" w:hAnsiTheme="minorHAnsi" w:cstheme="minorHAnsi"/>
          <w:color w:val="367241" w:themeColor="accent3" w:themeShade="BF"/>
        </w:rPr>
        <w:t>’s enrolment is withdrawn prior to commencement, the school will retain the enrolment acceptance fee. [Option ends]</w:t>
      </w:r>
      <w:r w:rsidR="00182B16">
        <w:rPr>
          <w:rFonts w:asciiTheme="minorHAnsi" w:hAnsiTheme="minorHAnsi" w:cstheme="minorHAnsi"/>
          <w:color w:val="367241" w:themeColor="accent3" w:themeShade="BF"/>
        </w:rPr>
        <w:t>.</w:t>
      </w:r>
    </w:p>
    <w:p w14:paraId="1BFC7569" w14:textId="77777777" w:rsidR="00CB5FDB" w:rsidRPr="007A0AFC" w:rsidRDefault="00CB5FDB" w:rsidP="00947B91">
      <w:pPr>
        <w:pStyle w:val="Heading3"/>
        <w:numPr>
          <w:ilvl w:val="0"/>
          <w:numId w:val="0"/>
        </w:numPr>
        <w:rPr>
          <w:rFonts w:asciiTheme="minorHAnsi" w:hAnsiTheme="minorHAnsi" w:cstheme="minorHAnsi"/>
        </w:rPr>
      </w:pPr>
      <w:r w:rsidRPr="007A0AFC">
        <w:rPr>
          <w:rFonts w:asciiTheme="minorHAnsi" w:hAnsiTheme="minorHAnsi" w:cstheme="minorHAnsi"/>
        </w:rPr>
        <w:t>Leave of Absence</w:t>
      </w:r>
    </w:p>
    <w:p w14:paraId="153A37D5" w14:textId="3077F798" w:rsidR="00C15839" w:rsidRPr="007A0AFC" w:rsidRDefault="00CB5FDB" w:rsidP="00947B91">
      <w:pPr>
        <w:pStyle w:val="Bullet1"/>
        <w:numPr>
          <w:ilvl w:val="0"/>
          <w:numId w:val="0"/>
        </w:numPr>
        <w:rPr>
          <w:rFonts w:asciiTheme="minorHAnsi" w:hAnsiTheme="minorHAnsi" w:cstheme="minorHAnsi"/>
        </w:rPr>
      </w:pPr>
      <w:r w:rsidRPr="007A0AFC">
        <w:rPr>
          <w:rFonts w:asciiTheme="minorHAnsi" w:hAnsiTheme="minorHAnsi" w:cstheme="minorHAnsi"/>
        </w:rPr>
        <w:t xml:space="preserve">A notice requirement of one school term applies in respect of a student’s planned leave of absence from the </w:t>
      </w:r>
      <w:r w:rsidR="00F44B23">
        <w:rPr>
          <w:rFonts w:asciiTheme="minorHAnsi" w:hAnsiTheme="minorHAnsi" w:cstheme="minorHAnsi"/>
        </w:rPr>
        <w:t>s</w:t>
      </w:r>
      <w:r w:rsidRPr="007A0AFC">
        <w:rPr>
          <w:rFonts w:asciiTheme="minorHAnsi" w:hAnsiTheme="minorHAnsi" w:cstheme="minorHAnsi"/>
        </w:rPr>
        <w:t xml:space="preserve">chool for periods of one school term or greater.  Approval in relation to leave of absence </w:t>
      </w:r>
      <w:r w:rsidR="00E275BE" w:rsidRPr="007A0AFC">
        <w:rPr>
          <w:rFonts w:asciiTheme="minorHAnsi" w:hAnsiTheme="minorHAnsi" w:cstheme="minorHAnsi"/>
        </w:rPr>
        <w:t xml:space="preserve">is at the </w:t>
      </w:r>
      <w:r w:rsidR="000E49E0" w:rsidRPr="007A0AFC">
        <w:rPr>
          <w:rFonts w:asciiTheme="minorHAnsi" w:hAnsiTheme="minorHAnsi" w:cstheme="minorHAnsi"/>
        </w:rPr>
        <w:t>discretion</w:t>
      </w:r>
      <w:r w:rsidR="00E275BE" w:rsidRPr="007A0AFC">
        <w:rPr>
          <w:rFonts w:asciiTheme="minorHAnsi" w:hAnsiTheme="minorHAnsi" w:cstheme="minorHAnsi"/>
        </w:rPr>
        <w:t xml:space="preserve"> of the Principal</w:t>
      </w:r>
      <w:r w:rsidR="000E56D6" w:rsidRPr="007A0AFC">
        <w:rPr>
          <w:rFonts w:asciiTheme="minorHAnsi" w:hAnsiTheme="minorHAnsi" w:cstheme="minorHAnsi"/>
        </w:rPr>
        <w:t xml:space="preserve">, who will </w:t>
      </w:r>
      <w:r w:rsidRPr="007A0AFC">
        <w:rPr>
          <w:rFonts w:asciiTheme="minorHAnsi" w:hAnsiTheme="minorHAnsi" w:cstheme="minorHAnsi"/>
        </w:rPr>
        <w:t xml:space="preserve">determine with the family a plan to support the </w:t>
      </w:r>
      <w:r w:rsidR="00705EA3" w:rsidRPr="007A0AFC">
        <w:rPr>
          <w:rFonts w:asciiTheme="minorHAnsi" w:hAnsiTheme="minorHAnsi" w:cstheme="minorHAnsi"/>
        </w:rPr>
        <w:t>student</w:t>
      </w:r>
      <w:r w:rsidRPr="007A0AFC">
        <w:rPr>
          <w:rFonts w:asciiTheme="minorHAnsi" w:hAnsiTheme="minorHAnsi" w:cstheme="minorHAnsi"/>
        </w:rPr>
        <w:t>’s return subject to a place being available and at least one term notice of return.</w:t>
      </w:r>
    </w:p>
    <w:p w14:paraId="247F752D" w14:textId="77777777" w:rsidR="007319F4" w:rsidRPr="007A0AFC" w:rsidRDefault="007319F4" w:rsidP="00062135">
      <w:pPr>
        <w:pStyle w:val="Heading3"/>
        <w:numPr>
          <w:ilvl w:val="0"/>
          <w:numId w:val="0"/>
        </w:numPr>
        <w:rPr>
          <w:rFonts w:asciiTheme="minorHAnsi" w:hAnsiTheme="minorHAnsi" w:cstheme="minorHAnsi"/>
        </w:rPr>
      </w:pPr>
      <w:r w:rsidRPr="007A0AFC">
        <w:rPr>
          <w:rFonts w:asciiTheme="minorHAnsi" w:hAnsiTheme="minorHAnsi" w:cstheme="minorHAnsi"/>
        </w:rPr>
        <w:t>Termination of Enrolment</w:t>
      </w:r>
    </w:p>
    <w:p w14:paraId="0FB692C5" w14:textId="02C19B11" w:rsidR="007319F4" w:rsidRPr="007A0AFC" w:rsidRDefault="007319F4" w:rsidP="00062135">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577146">
        <w:rPr>
          <w:rFonts w:asciiTheme="minorHAnsi" w:hAnsiTheme="minorHAnsi" w:cstheme="minorHAnsi"/>
        </w:rPr>
        <w:t>s</w:t>
      </w:r>
      <w:r w:rsidRPr="007A0AFC">
        <w:rPr>
          <w:rFonts w:asciiTheme="minorHAnsi" w:hAnsiTheme="minorHAnsi" w:cstheme="minorHAnsi"/>
        </w:rPr>
        <w:t xml:space="preserve">chool may terminate the </w:t>
      </w:r>
      <w:r w:rsidR="00705EA3" w:rsidRPr="007A0AFC">
        <w:rPr>
          <w:rFonts w:asciiTheme="minorHAnsi" w:hAnsiTheme="minorHAnsi" w:cstheme="minorHAnsi"/>
        </w:rPr>
        <w:t>student</w:t>
      </w:r>
      <w:r w:rsidRPr="007A0AFC">
        <w:rPr>
          <w:rFonts w:asciiTheme="minorHAnsi" w:hAnsiTheme="minorHAnsi" w:cstheme="minorHAnsi"/>
        </w:rPr>
        <w:t xml:space="preserve">’s enrolment and the enrolment of any sibling (with or without notice) where, in the Principal’s reasonable opinion, any of the following apply: </w:t>
      </w:r>
    </w:p>
    <w:p w14:paraId="6A29583F" w14:textId="57C3403C" w:rsidR="007319F4" w:rsidRPr="007A0AFC" w:rsidRDefault="007319F4" w:rsidP="00062135">
      <w:pPr>
        <w:pStyle w:val="Bullet2"/>
        <w:numPr>
          <w:ilvl w:val="0"/>
          <w:numId w:val="11"/>
        </w:numPr>
        <w:spacing w:after="180"/>
        <w:ind w:left="360"/>
        <w:rPr>
          <w:rFonts w:asciiTheme="minorHAnsi" w:hAnsiTheme="minorHAnsi" w:cstheme="minorHAnsi"/>
        </w:rPr>
      </w:pPr>
      <w:bookmarkStart w:id="0" w:name="_Ref93579908"/>
      <w:bookmarkStart w:id="1" w:name="_Ref93915535"/>
      <w:r w:rsidRPr="007A0AFC">
        <w:rPr>
          <w:rFonts w:asciiTheme="minorHAnsi" w:hAnsiTheme="minorHAnsi" w:cstheme="minorHAnsi"/>
        </w:rPr>
        <w:t xml:space="preserve">a </w:t>
      </w:r>
      <w:r w:rsidR="00354108" w:rsidRPr="007A0AFC">
        <w:rPr>
          <w:rFonts w:asciiTheme="minorHAnsi" w:hAnsiTheme="minorHAnsi" w:cstheme="minorHAnsi"/>
        </w:rPr>
        <w:t xml:space="preserve">parents/guardians/carer </w:t>
      </w:r>
      <w:r w:rsidRPr="007A0AFC">
        <w:rPr>
          <w:rFonts w:asciiTheme="minorHAnsi" w:hAnsiTheme="minorHAnsi" w:cstheme="minorHAnsi"/>
        </w:rPr>
        <w:t xml:space="preserve">fails to pay </w:t>
      </w:r>
      <w:r w:rsidR="00577146">
        <w:rPr>
          <w:rFonts w:asciiTheme="minorHAnsi" w:hAnsiTheme="minorHAnsi" w:cstheme="minorHAnsi"/>
        </w:rPr>
        <w:t>s</w:t>
      </w:r>
      <w:r w:rsidRPr="007A0AFC">
        <w:rPr>
          <w:rFonts w:asciiTheme="minorHAnsi" w:hAnsiTheme="minorHAnsi" w:cstheme="minorHAnsi"/>
        </w:rPr>
        <w:t xml:space="preserve">chool </w:t>
      </w:r>
      <w:r w:rsidR="00577146">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577146">
        <w:rPr>
          <w:rFonts w:asciiTheme="minorHAnsi" w:hAnsiTheme="minorHAnsi" w:cstheme="minorHAnsi"/>
        </w:rPr>
        <w:t>s</w:t>
      </w:r>
      <w:r w:rsidRPr="007A0AFC">
        <w:rPr>
          <w:rFonts w:asciiTheme="minorHAnsi" w:hAnsiTheme="minorHAnsi" w:cstheme="minorHAnsi"/>
        </w:rPr>
        <w:t>chool by the due date, or in accordance with the payment terms, which apply during the child’s enrolment</w:t>
      </w:r>
      <w:bookmarkEnd w:id="0"/>
      <w:bookmarkEnd w:id="1"/>
    </w:p>
    <w:p w14:paraId="4F2B4A11" w14:textId="0EED3D1F" w:rsidR="007319F4" w:rsidRPr="007A0AFC" w:rsidRDefault="007319F4" w:rsidP="00062135">
      <w:pPr>
        <w:spacing w:after="180"/>
        <w:ind w:left="360"/>
        <w:rPr>
          <w:rFonts w:asciiTheme="minorHAnsi" w:hAnsiTheme="minorHAnsi" w:cstheme="minorHAnsi"/>
          <w:i/>
          <w:lang w:val="en-US"/>
        </w:rPr>
      </w:pPr>
      <w:r w:rsidRPr="007A0AFC">
        <w:rPr>
          <w:rFonts w:asciiTheme="minorHAnsi" w:hAnsiTheme="minorHAnsi" w:cstheme="minorHAnsi"/>
          <w:i/>
          <w:lang w:val="en-US"/>
        </w:rPr>
        <w:t>Note – while the school has absolute discretion to exercise the termination of enrolment</w:t>
      </w:r>
      <w:r w:rsidR="00206B6B" w:rsidRPr="007A0AFC">
        <w:rPr>
          <w:rFonts w:asciiTheme="minorHAnsi" w:hAnsiTheme="minorHAnsi" w:cstheme="minorHAnsi"/>
          <w:i/>
          <w:lang w:val="en-US"/>
        </w:rPr>
        <w:t xml:space="preserve"> due to nonpayment of fees, </w:t>
      </w:r>
      <w:r w:rsidRPr="007A0AFC">
        <w:rPr>
          <w:rFonts w:asciiTheme="minorHAnsi" w:hAnsiTheme="minorHAnsi" w:cstheme="minorHAnsi"/>
          <w:i/>
          <w:lang w:val="en-US"/>
        </w:rPr>
        <w:t>this will not be exercised where the enrolling parent/s make a genuine attempt to prove the limitations on their capacity to pay and alternative payment arrangements will be explored by the school</w:t>
      </w:r>
      <w:r w:rsidR="00A67F2B" w:rsidRPr="007A0AFC">
        <w:rPr>
          <w:rFonts w:asciiTheme="minorHAnsi" w:hAnsiTheme="minorHAnsi" w:cstheme="minorHAnsi"/>
          <w:i/>
          <w:lang w:val="en-US"/>
        </w:rPr>
        <w:t xml:space="preserve">. </w:t>
      </w:r>
    </w:p>
    <w:p w14:paraId="4AC55E91" w14:textId="05C9ABAB" w:rsidR="007319F4" w:rsidRPr="007A0AFC" w:rsidRDefault="007319F4" w:rsidP="00062135">
      <w:pPr>
        <w:pStyle w:val="Bullet2"/>
        <w:numPr>
          <w:ilvl w:val="0"/>
          <w:numId w:val="11"/>
        </w:numPr>
        <w:spacing w:after="240"/>
        <w:ind w:left="360"/>
        <w:rPr>
          <w:rFonts w:asciiTheme="minorHAnsi" w:hAnsiTheme="minorHAnsi" w:cstheme="minorHAnsi"/>
        </w:rPr>
      </w:pPr>
      <w:r w:rsidRPr="007A0AFC">
        <w:rPr>
          <w:rFonts w:asciiTheme="minorHAnsi" w:hAnsiTheme="minorHAnsi" w:cstheme="minorHAnsi"/>
        </w:rPr>
        <w:t xml:space="preserve">a </w:t>
      </w:r>
      <w:r w:rsidR="002B2D3C" w:rsidRPr="007A0AFC">
        <w:rPr>
          <w:rFonts w:asciiTheme="minorHAnsi" w:hAnsiTheme="minorHAnsi" w:cstheme="minorHAnsi"/>
        </w:rPr>
        <w:t xml:space="preserve">parent/guardian/carer </w:t>
      </w:r>
      <w:r w:rsidRPr="007A0AFC">
        <w:rPr>
          <w:rFonts w:asciiTheme="minorHAnsi" w:hAnsiTheme="minorHAnsi" w:cstheme="minorHAnsi"/>
        </w:rPr>
        <w:t>otherwise breaches these Terms and Conditions of Enrolment</w:t>
      </w:r>
    </w:p>
    <w:p w14:paraId="10C9CC33" w14:textId="5D03D49A" w:rsidR="007319F4" w:rsidRPr="007A0AFC" w:rsidRDefault="007319F4" w:rsidP="00062135">
      <w:pPr>
        <w:pStyle w:val="Bullet2"/>
        <w:numPr>
          <w:ilvl w:val="0"/>
          <w:numId w:val="11"/>
        </w:numPr>
        <w:spacing w:after="240"/>
        <w:ind w:left="360"/>
        <w:rPr>
          <w:rFonts w:asciiTheme="minorHAnsi" w:hAnsiTheme="minorHAnsi" w:cstheme="minorHAnsi"/>
        </w:rPr>
      </w:pPr>
      <w:r w:rsidRPr="007A0AFC">
        <w:rPr>
          <w:rFonts w:asciiTheme="minorHAnsi" w:hAnsiTheme="minorHAnsi" w:cstheme="minorHAnsi"/>
        </w:rPr>
        <w:t xml:space="preserve">the </w:t>
      </w:r>
      <w:r w:rsidR="002B2D3C" w:rsidRPr="007A0AFC">
        <w:rPr>
          <w:rFonts w:asciiTheme="minorHAnsi" w:hAnsiTheme="minorHAnsi" w:cstheme="minorHAnsi"/>
        </w:rPr>
        <w:t>student</w:t>
      </w:r>
      <w:r w:rsidRPr="007A0AFC">
        <w:rPr>
          <w:rFonts w:asciiTheme="minorHAnsi" w:hAnsiTheme="minorHAnsi" w:cstheme="minorHAnsi"/>
        </w:rPr>
        <w:t xml:space="preserve"> (or one of the </w:t>
      </w:r>
      <w:r w:rsidR="002B2D3C" w:rsidRPr="007A0AFC">
        <w:rPr>
          <w:rFonts w:asciiTheme="minorHAnsi" w:hAnsiTheme="minorHAnsi" w:cstheme="minorHAnsi"/>
        </w:rPr>
        <w:t>student</w:t>
      </w:r>
      <w:r w:rsidRPr="007A0AFC">
        <w:rPr>
          <w:rFonts w:asciiTheme="minorHAnsi" w:hAnsiTheme="minorHAnsi" w:cstheme="minorHAnsi"/>
        </w:rPr>
        <w:t xml:space="preserve">’s parents, or a sibling enrolled at the </w:t>
      </w:r>
      <w:r w:rsidR="00751EFC">
        <w:rPr>
          <w:rFonts w:asciiTheme="minorHAnsi" w:hAnsiTheme="minorHAnsi" w:cstheme="minorHAnsi"/>
        </w:rPr>
        <w:t>s</w:t>
      </w:r>
      <w:r w:rsidRPr="007A0AFC">
        <w:rPr>
          <w:rFonts w:asciiTheme="minorHAnsi" w:hAnsiTheme="minorHAnsi" w:cstheme="minorHAnsi"/>
        </w:rPr>
        <w:t xml:space="preserve">chool) has acted inconsistently with the </w:t>
      </w:r>
      <w:r w:rsidR="00751EFC">
        <w:rPr>
          <w:rFonts w:asciiTheme="minorHAnsi" w:hAnsiTheme="minorHAnsi" w:cstheme="minorHAnsi"/>
        </w:rPr>
        <w:t>s</w:t>
      </w:r>
      <w:r w:rsidRPr="007A0AFC">
        <w:rPr>
          <w:rFonts w:asciiTheme="minorHAnsi" w:hAnsiTheme="minorHAnsi" w:cstheme="minorHAnsi"/>
        </w:rPr>
        <w:t xml:space="preserve">chool’s expectations as set out in its codes of conduct, directions, handbooks, policies, procedures, rules or values, or has breached a reasonable direction of the </w:t>
      </w:r>
      <w:r w:rsidR="00751EFC">
        <w:rPr>
          <w:rFonts w:asciiTheme="minorHAnsi" w:hAnsiTheme="minorHAnsi" w:cstheme="minorHAnsi"/>
        </w:rPr>
        <w:t>s</w:t>
      </w:r>
      <w:r w:rsidRPr="007A0AFC">
        <w:rPr>
          <w:rFonts w:asciiTheme="minorHAnsi" w:hAnsiTheme="minorHAnsi" w:cstheme="minorHAnsi"/>
        </w:rPr>
        <w:t>chool</w:t>
      </w:r>
    </w:p>
    <w:p w14:paraId="28AB8D1B" w14:textId="77047DB8" w:rsidR="007319F4" w:rsidRPr="007A0AFC" w:rsidRDefault="007319F4" w:rsidP="00062135">
      <w:pPr>
        <w:pStyle w:val="Bullet2"/>
        <w:numPr>
          <w:ilvl w:val="0"/>
          <w:numId w:val="11"/>
        </w:numPr>
        <w:spacing w:after="240"/>
        <w:ind w:left="360"/>
        <w:rPr>
          <w:rFonts w:asciiTheme="minorHAnsi" w:hAnsiTheme="minorHAnsi" w:cstheme="minorHAnsi"/>
        </w:rPr>
      </w:pPr>
      <w:r w:rsidRPr="007A0AFC">
        <w:rPr>
          <w:rFonts w:asciiTheme="minorHAnsi" w:hAnsiTheme="minorHAnsi" w:cstheme="minorHAnsi"/>
        </w:rPr>
        <w:t xml:space="preserve">the </w:t>
      </w:r>
      <w:r w:rsidR="00751EFC">
        <w:rPr>
          <w:rFonts w:asciiTheme="minorHAnsi" w:hAnsiTheme="minorHAnsi" w:cstheme="minorHAnsi"/>
        </w:rPr>
        <w:t>s</w:t>
      </w:r>
      <w:r w:rsidRPr="007A0AFC">
        <w:rPr>
          <w:rFonts w:asciiTheme="minorHAnsi" w:hAnsiTheme="minorHAnsi" w:cstheme="minorHAnsi"/>
        </w:rPr>
        <w:t xml:space="preserve">chool is not satisfied it can meet the </w:t>
      </w:r>
      <w:r w:rsidR="00AA6E5B">
        <w:rPr>
          <w:rFonts w:asciiTheme="minorHAnsi" w:hAnsiTheme="minorHAnsi" w:cstheme="minorHAnsi"/>
        </w:rPr>
        <w:t>educational requirements</w:t>
      </w:r>
      <w:r w:rsidRPr="007A0AFC">
        <w:rPr>
          <w:rFonts w:asciiTheme="minorHAnsi" w:hAnsiTheme="minorHAnsi" w:cstheme="minorHAnsi"/>
        </w:rPr>
        <w:t xml:space="preserve"> of the child including, for example, because the </w:t>
      </w:r>
      <w:r w:rsidR="002B2D3C" w:rsidRPr="007A0AFC">
        <w:rPr>
          <w:rFonts w:asciiTheme="minorHAnsi" w:hAnsiTheme="minorHAnsi" w:cstheme="minorHAnsi"/>
        </w:rPr>
        <w:t>student</w:t>
      </w:r>
      <w:r w:rsidRPr="007A0AFC">
        <w:rPr>
          <w:rFonts w:asciiTheme="minorHAnsi" w:hAnsiTheme="minorHAnsi" w:cstheme="minorHAnsi"/>
        </w:rPr>
        <w:t xml:space="preserve"> is not benefitting from the curriculum, courses or programs provided by the </w:t>
      </w:r>
      <w:r w:rsidR="00751EFC">
        <w:rPr>
          <w:rFonts w:asciiTheme="minorHAnsi" w:hAnsiTheme="minorHAnsi" w:cstheme="minorHAnsi"/>
        </w:rPr>
        <w:t>s</w:t>
      </w:r>
      <w:r w:rsidRPr="007A0AFC">
        <w:rPr>
          <w:rFonts w:asciiTheme="minorHAnsi" w:hAnsiTheme="minorHAnsi" w:cstheme="minorHAnsi"/>
        </w:rPr>
        <w:t>chool</w:t>
      </w:r>
    </w:p>
    <w:p w14:paraId="585110B6" w14:textId="7A9CD61E" w:rsidR="007319F4" w:rsidRPr="007A0AFC" w:rsidRDefault="007319F4" w:rsidP="00062135">
      <w:pPr>
        <w:pStyle w:val="Bullet2"/>
        <w:numPr>
          <w:ilvl w:val="0"/>
          <w:numId w:val="11"/>
        </w:numPr>
        <w:spacing w:after="240"/>
        <w:ind w:left="360"/>
        <w:rPr>
          <w:rFonts w:asciiTheme="minorHAnsi" w:hAnsiTheme="minorHAnsi" w:cstheme="minorHAnsi"/>
        </w:rPr>
      </w:pPr>
      <w:r w:rsidRPr="007A0AFC">
        <w:rPr>
          <w:rFonts w:asciiTheme="minorHAnsi" w:hAnsiTheme="minorHAnsi" w:cstheme="minorHAnsi"/>
        </w:rPr>
        <w:t xml:space="preserve">the </w:t>
      </w:r>
      <w:r w:rsidR="00751EFC">
        <w:rPr>
          <w:rFonts w:asciiTheme="minorHAnsi" w:hAnsiTheme="minorHAnsi" w:cstheme="minorHAnsi"/>
        </w:rPr>
        <w:t>s</w:t>
      </w:r>
      <w:r w:rsidRPr="007A0AFC">
        <w:rPr>
          <w:rFonts w:asciiTheme="minorHAnsi" w:hAnsiTheme="minorHAnsi" w:cstheme="minorHAnsi"/>
        </w:rPr>
        <w:t xml:space="preserve">chool is not satisfied that there remains sufficient trust and confidence between the </w:t>
      </w:r>
      <w:r w:rsidR="00751EFC">
        <w:rPr>
          <w:rFonts w:asciiTheme="minorHAnsi" w:hAnsiTheme="minorHAnsi" w:cstheme="minorHAnsi"/>
        </w:rPr>
        <w:t>s</w:t>
      </w:r>
      <w:r w:rsidRPr="007A0AFC">
        <w:rPr>
          <w:rFonts w:asciiTheme="minorHAnsi" w:hAnsiTheme="minorHAnsi" w:cstheme="minorHAnsi"/>
        </w:rPr>
        <w:t xml:space="preserve">chool and the </w:t>
      </w:r>
      <w:r w:rsidR="002B2D3C" w:rsidRPr="007A0AFC">
        <w:rPr>
          <w:rFonts w:asciiTheme="minorHAnsi" w:hAnsiTheme="minorHAnsi" w:cstheme="minorHAnsi"/>
        </w:rPr>
        <w:t>student</w:t>
      </w:r>
      <w:r w:rsidRPr="007A0AFC">
        <w:rPr>
          <w:rFonts w:asciiTheme="minorHAnsi" w:hAnsiTheme="minorHAnsi" w:cstheme="minorHAnsi"/>
        </w:rPr>
        <w:t>’s family for an effective enrolment relationship; or</w:t>
      </w:r>
    </w:p>
    <w:p w14:paraId="38FAF008" w14:textId="77777777" w:rsidR="007319F4" w:rsidRPr="007A0AFC" w:rsidRDefault="007319F4" w:rsidP="00062135">
      <w:pPr>
        <w:pStyle w:val="Bullet2"/>
        <w:numPr>
          <w:ilvl w:val="0"/>
          <w:numId w:val="11"/>
        </w:numPr>
        <w:spacing w:after="240"/>
        <w:ind w:left="360"/>
        <w:rPr>
          <w:rFonts w:asciiTheme="minorHAnsi" w:hAnsiTheme="minorHAnsi" w:cstheme="minorHAnsi"/>
        </w:rPr>
      </w:pPr>
      <w:r w:rsidRPr="007A0AFC">
        <w:rPr>
          <w:rFonts w:asciiTheme="minorHAnsi" w:hAnsiTheme="minorHAnsi" w:cstheme="minorHAnsi"/>
        </w:rPr>
        <w:t>as otherwise provided for in these Terms and Conditions of Enrolment.</w:t>
      </w:r>
    </w:p>
    <w:p w14:paraId="0DD73B8D" w14:textId="2BDE1B27" w:rsidR="007319F4" w:rsidRPr="007A0AFC" w:rsidRDefault="007319F4" w:rsidP="000A5EB7">
      <w:pPr>
        <w:pStyle w:val="Bullet1"/>
        <w:numPr>
          <w:ilvl w:val="0"/>
          <w:numId w:val="0"/>
        </w:numPr>
        <w:rPr>
          <w:rFonts w:asciiTheme="minorHAnsi" w:hAnsiTheme="minorHAnsi" w:cstheme="minorHAnsi"/>
        </w:rPr>
      </w:pPr>
      <w:r w:rsidRPr="007A0AFC">
        <w:rPr>
          <w:rFonts w:asciiTheme="minorHAnsi" w:hAnsiTheme="minorHAnsi" w:cstheme="minorHAnsi"/>
        </w:rPr>
        <w:t xml:space="preserve">All outstanding </w:t>
      </w:r>
      <w:r w:rsidR="00B76D5D">
        <w:rPr>
          <w:rFonts w:asciiTheme="minorHAnsi" w:hAnsiTheme="minorHAnsi" w:cstheme="minorHAnsi"/>
        </w:rPr>
        <w:t>s</w:t>
      </w:r>
      <w:r w:rsidRPr="007A0AFC">
        <w:rPr>
          <w:rFonts w:asciiTheme="minorHAnsi" w:hAnsiTheme="minorHAnsi" w:cstheme="minorHAnsi"/>
        </w:rPr>
        <w:t xml:space="preserve">chool </w:t>
      </w:r>
      <w:r w:rsidR="00B76D5D">
        <w:rPr>
          <w:rFonts w:asciiTheme="minorHAnsi" w:hAnsiTheme="minorHAnsi" w:cstheme="minorHAnsi"/>
        </w:rPr>
        <w:t>f</w:t>
      </w:r>
      <w:r w:rsidRPr="007A0AFC">
        <w:rPr>
          <w:rFonts w:asciiTheme="minorHAnsi" w:hAnsiTheme="minorHAnsi" w:cstheme="minorHAnsi"/>
        </w:rPr>
        <w:t xml:space="preserve">ees (and any other fees, </w:t>
      </w:r>
      <w:r w:rsidR="002B2D3C" w:rsidRPr="007A0AFC">
        <w:rPr>
          <w:rFonts w:asciiTheme="minorHAnsi" w:hAnsiTheme="minorHAnsi" w:cstheme="minorHAnsi"/>
        </w:rPr>
        <w:t>charges,</w:t>
      </w:r>
      <w:r w:rsidRPr="007A0AFC">
        <w:rPr>
          <w:rFonts w:asciiTheme="minorHAnsi" w:hAnsiTheme="minorHAnsi" w:cstheme="minorHAnsi"/>
        </w:rPr>
        <w:t xml:space="preserve"> and levies) </w:t>
      </w:r>
      <w:r w:rsidR="003C40B8">
        <w:rPr>
          <w:rFonts w:asciiTheme="minorHAnsi" w:hAnsiTheme="minorHAnsi" w:cstheme="minorHAnsi"/>
        </w:rPr>
        <w:t>charged</w:t>
      </w:r>
      <w:r w:rsidRPr="007A0AFC">
        <w:rPr>
          <w:rFonts w:asciiTheme="minorHAnsi" w:hAnsiTheme="minorHAnsi" w:cstheme="minorHAnsi"/>
        </w:rPr>
        <w:t xml:space="preserve"> by the </w:t>
      </w:r>
      <w:r w:rsidR="00B76D5D">
        <w:rPr>
          <w:rFonts w:asciiTheme="minorHAnsi" w:hAnsiTheme="minorHAnsi" w:cstheme="minorHAnsi"/>
        </w:rPr>
        <w:t>s</w:t>
      </w:r>
      <w:r w:rsidRPr="007A0AFC">
        <w:rPr>
          <w:rFonts w:asciiTheme="minorHAnsi" w:hAnsiTheme="minorHAnsi" w:cstheme="minorHAnsi"/>
        </w:rPr>
        <w:t xml:space="preserve">chool, and any fees, charges and levies which have not yet fallen due, shall fall due and are payable immediately on the </w:t>
      </w:r>
      <w:r w:rsidR="002B2D3C" w:rsidRPr="007A0AFC">
        <w:rPr>
          <w:rFonts w:asciiTheme="minorHAnsi" w:hAnsiTheme="minorHAnsi" w:cstheme="minorHAnsi"/>
        </w:rPr>
        <w:t>student</w:t>
      </w:r>
      <w:r w:rsidRPr="007A0AFC">
        <w:rPr>
          <w:rFonts w:asciiTheme="minorHAnsi" w:hAnsiTheme="minorHAnsi" w:cstheme="minorHAnsi"/>
        </w:rPr>
        <w:t>’s last day of enrolment.</w:t>
      </w:r>
    </w:p>
    <w:p w14:paraId="21787078" w14:textId="02C46CEE" w:rsidR="007319F4" w:rsidRPr="007A0AFC" w:rsidRDefault="007319F4" w:rsidP="000A5EB7">
      <w:pPr>
        <w:pStyle w:val="Bullet1"/>
        <w:numPr>
          <w:ilvl w:val="0"/>
          <w:numId w:val="0"/>
        </w:numPr>
        <w:rPr>
          <w:rFonts w:asciiTheme="minorHAnsi" w:hAnsiTheme="minorHAnsi" w:cstheme="minorHAnsi"/>
        </w:rPr>
      </w:pPr>
      <w:r w:rsidRPr="007A0AFC">
        <w:rPr>
          <w:rFonts w:asciiTheme="minorHAnsi" w:hAnsiTheme="minorHAnsi" w:cstheme="minorHAnsi"/>
        </w:rPr>
        <w:lastRenderedPageBreak/>
        <w:t xml:space="preserve">In the event of suspension or termination of enrolment under these Terms and Conditions of Enrolment, there will be no refund or waiver of any </w:t>
      </w:r>
      <w:r w:rsidR="001C3069">
        <w:rPr>
          <w:rFonts w:asciiTheme="minorHAnsi" w:hAnsiTheme="minorHAnsi" w:cstheme="minorHAnsi"/>
        </w:rPr>
        <w:t>s</w:t>
      </w:r>
      <w:r w:rsidRPr="007A0AFC">
        <w:rPr>
          <w:rFonts w:asciiTheme="minorHAnsi" w:hAnsiTheme="minorHAnsi" w:cstheme="minorHAnsi"/>
        </w:rPr>
        <w:t xml:space="preserve">chool </w:t>
      </w:r>
      <w:r w:rsidR="001C3069">
        <w:rPr>
          <w:rFonts w:asciiTheme="minorHAnsi" w:hAnsiTheme="minorHAnsi" w:cstheme="minorHAnsi"/>
        </w:rPr>
        <w:t>f</w:t>
      </w:r>
      <w:r w:rsidRPr="007A0AFC">
        <w:rPr>
          <w:rFonts w:asciiTheme="minorHAnsi" w:hAnsiTheme="minorHAnsi" w:cstheme="minorHAnsi"/>
        </w:rPr>
        <w:t xml:space="preserve">ees (and any other fees, </w:t>
      </w:r>
      <w:r w:rsidR="002B2D3C" w:rsidRPr="007A0AFC">
        <w:rPr>
          <w:rFonts w:asciiTheme="minorHAnsi" w:hAnsiTheme="minorHAnsi" w:cstheme="minorHAnsi"/>
        </w:rPr>
        <w:t>charges,</w:t>
      </w:r>
      <w:r w:rsidRPr="007A0AFC">
        <w:rPr>
          <w:rFonts w:asciiTheme="minorHAnsi" w:hAnsiTheme="minorHAnsi" w:cstheme="minorHAnsi"/>
        </w:rPr>
        <w:t xml:space="preserve"> and levies) </w:t>
      </w:r>
      <w:r w:rsidR="003C40B8">
        <w:rPr>
          <w:rFonts w:asciiTheme="minorHAnsi" w:hAnsiTheme="minorHAnsi" w:cstheme="minorHAnsi"/>
        </w:rPr>
        <w:t>charged</w:t>
      </w:r>
      <w:r w:rsidRPr="007A0AFC">
        <w:rPr>
          <w:rFonts w:asciiTheme="minorHAnsi" w:hAnsiTheme="minorHAnsi" w:cstheme="minorHAnsi"/>
        </w:rPr>
        <w:t xml:space="preserve"> by the </w:t>
      </w:r>
      <w:r w:rsidR="001C3069">
        <w:rPr>
          <w:rFonts w:asciiTheme="minorHAnsi" w:hAnsiTheme="minorHAnsi" w:cstheme="minorHAnsi"/>
        </w:rPr>
        <w:t>s</w:t>
      </w:r>
      <w:r w:rsidRPr="007A0AFC">
        <w:rPr>
          <w:rFonts w:asciiTheme="minorHAnsi" w:hAnsiTheme="minorHAnsi" w:cstheme="minorHAnsi"/>
        </w:rPr>
        <w:t>chool.</w:t>
      </w:r>
    </w:p>
    <w:p w14:paraId="4B010B69" w14:textId="5D9A317A" w:rsidR="00512F2A" w:rsidRPr="007A0AFC" w:rsidRDefault="00512F2A" w:rsidP="000A5EB7">
      <w:pPr>
        <w:pStyle w:val="Heading3"/>
        <w:numPr>
          <w:ilvl w:val="0"/>
          <w:numId w:val="0"/>
        </w:numPr>
        <w:rPr>
          <w:rFonts w:asciiTheme="minorHAnsi" w:hAnsiTheme="minorHAnsi" w:cstheme="minorHAnsi"/>
        </w:rPr>
      </w:pPr>
      <w:r w:rsidRPr="007A0AFC">
        <w:rPr>
          <w:rFonts w:asciiTheme="minorHAnsi" w:hAnsiTheme="minorHAnsi" w:cstheme="minorHAnsi"/>
        </w:rPr>
        <w:t xml:space="preserve">Enrolment </w:t>
      </w:r>
      <w:r w:rsidR="00C13A8F" w:rsidRPr="007A0AFC">
        <w:rPr>
          <w:rFonts w:asciiTheme="minorHAnsi" w:hAnsiTheme="minorHAnsi" w:cstheme="minorHAnsi"/>
        </w:rPr>
        <w:t>R</w:t>
      </w:r>
      <w:r w:rsidRPr="007A0AFC">
        <w:rPr>
          <w:rFonts w:asciiTheme="minorHAnsi" w:hAnsiTheme="minorHAnsi" w:cstheme="minorHAnsi"/>
        </w:rPr>
        <w:t>equirements</w:t>
      </w:r>
    </w:p>
    <w:p w14:paraId="021F8A20" w14:textId="0A5BC198" w:rsidR="00512F2A" w:rsidRPr="007A0AFC" w:rsidRDefault="00512F2A" w:rsidP="00D27696">
      <w:pPr>
        <w:pStyle w:val="Bullet1"/>
        <w:numPr>
          <w:ilvl w:val="0"/>
          <w:numId w:val="0"/>
        </w:numPr>
        <w:rPr>
          <w:rFonts w:asciiTheme="minorHAnsi" w:hAnsiTheme="minorHAnsi" w:cstheme="minorHAnsi"/>
        </w:rPr>
      </w:pPr>
      <w:r w:rsidRPr="007A0AFC">
        <w:rPr>
          <w:rFonts w:asciiTheme="minorHAnsi" w:hAnsiTheme="minorHAnsi" w:cstheme="minorHAnsi"/>
        </w:rPr>
        <w:t xml:space="preserve">To meet DOBCEL and government requirements, </w:t>
      </w:r>
      <w:r w:rsidR="00421128">
        <w:rPr>
          <w:rFonts w:asciiTheme="minorHAnsi" w:hAnsiTheme="minorHAnsi" w:cstheme="minorHAnsi"/>
        </w:rPr>
        <w:t>a</w:t>
      </w:r>
      <w:r w:rsidRPr="007A0AFC">
        <w:rPr>
          <w:rFonts w:asciiTheme="minorHAnsi" w:hAnsiTheme="minorHAnsi" w:cstheme="minorHAnsi"/>
        </w:rPr>
        <w:t>s part of the enrolment process parents/guardians/carers will need to provide the school with the information listed below:</w:t>
      </w:r>
    </w:p>
    <w:p w14:paraId="0F028BF9" w14:textId="6DCE5A8F"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evidence of </w:t>
      </w:r>
      <w:r w:rsidR="003C22F6"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child’s date of birth (e.g. birth certificate, passport)</w:t>
      </w:r>
    </w:p>
    <w:p w14:paraId="6FC09896" w14:textId="77777777"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religious denomination</w:t>
      </w:r>
    </w:p>
    <w:p w14:paraId="4AAAAE20" w14:textId="77777777"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previous school reports (if applicable)</w:t>
      </w:r>
    </w:p>
    <w:p w14:paraId="10E6D061" w14:textId="191EC9EC"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names</w:t>
      </w:r>
      <w:r w:rsidR="00D27696">
        <w:rPr>
          <w:rFonts w:asciiTheme="minorHAnsi" w:hAnsiTheme="minorHAnsi" w:cstheme="minorHAnsi"/>
          <w:color w:val="262626" w:themeColor="text1" w:themeTint="D9"/>
          <w:sz w:val="22"/>
          <w:szCs w:val="22"/>
          <w:lang w:val="en-AU"/>
        </w:rPr>
        <w:t>, email contacts</w:t>
      </w:r>
      <w:r w:rsidRPr="007A0AFC">
        <w:rPr>
          <w:rFonts w:asciiTheme="minorHAnsi" w:hAnsiTheme="minorHAnsi" w:cstheme="minorHAnsi"/>
          <w:color w:val="262626" w:themeColor="text1" w:themeTint="D9"/>
          <w:sz w:val="22"/>
          <w:szCs w:val="22"/>
          <w:lang w:val="en-AU"/>
        </w:rPr>
        <w:t xml:space="preserve"> and addresses of the child and parents/guardians/carers; telephone numbers (home, work, mobile) of parents/guardians/carers</w:t>
      </w:r>
    </w:p>
    <w:p w14:paraId="01D4C90C" w14:textId="77777777"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names of emergency contacts and their details</w:t>
      </w:r>
    </w:p>
    <w:p w14:paraId="5B31807D" w14:textId="77777777"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specific residence arrangements</w:t>
      </w:r>
    </w:p>
    <w:p w14:paraId="151B1EEC" w14:textId="3AEDBC76"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information about the language/s </w:t>
      </w:r>
      <w:r w:rsidR="003C22F6"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 speaks and/or hears at home</w:t>
      </w:r>
    </w:p>
    <w:p w14:paraId="4C7DF03E" w14:textId="77777777"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nationality and/or citizenship including the visa sub-class granted upon entry to Australia (prior to citizenship being granted), where applicable</w:t>
      </w:r>
    </w:p>
    <w:p w14:paraId="53F40C71" w14:textId="3650A61A"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diagnoses, medical conditions, health </w:t>
      </w:r>
      <w:r w:rsidR="00AA6E5B">
        <w:rPr>
          <w:rFonts w:asciiTheme="minorHAnsi" w:hAnsiTheme="minorHAnsi" w:cstheme="minorHAnsi"/>
          <w:color w:val="262626" w:themeColor="text1" w:themeTint="D9"/>
          <w:sz w:val="22"/>
          <w:szCs w:val="22"/>
          <w:lang w:val="en-AU"/>
        </w:rPr>
        <w:t>requirements</w:t>
      </w:r>
      <w:r w:rsidRPr="007A0AFC">
        <w:rPr>
          <w:rFonts w:asciiTheme="minorHAnsi" w:hAnsiTheme="minorHAnsi" w:cstheme="minorHAnsi"/>
          <w:color w:val="262626" w:themeColor="text1" w:themeTint="D9"/>
          <w:sz w:val="22"/>
          <w:szCs w:val="22"/>
          <w:lang w:val="en-AU"/>
        </w:rPr>
        <w:t xml:space="preserve"> and immunisation history</w:t>
      </w:r>
      <w:r w:rsidR="009D3E71">
        <w:rPr>
          <w:rFonts w:asciiTheme="minorHAnsi" w:hAnsiTheme="minorHAnsi" w:cstheme="minorHAnsi"/>
          <w:color w:val="262626" w:themeColor="text1" w:themeTint="D9"/>
          <w:sz w:val="22"/>
          <w:szCs w:val="22"/>
          <w:lang w:val="en-AU"/>
        </w:rPr>
        <w:t xml:space="preserve"> as they relate to educational provision</w:t>
      </w:r>
    </w:p>
    <w:p w14:paraId="548E1CCC" w14:textId="04C08649"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 xml:space="preserve">information on additional learning </w:t>
      </w:r>
      <w:r w:rsidR="00E8524D">
        <w:rPr>
          <w:rFonts w:asciiTheme="minorHAnsi" w:hAnsiTheme="minorHAnsi" w:cstheme="minorHAnsi"/>
          <w:color w:val="262626" w:themeColor="text1" w:themeTint="D9"/>
          <w:sz w:val="22"/>
          <w:szCs w:val="22"/>
          <w:lang w:val="en-AU"/>
        </w:rPr>
        <w:t>requirements</w:t>
      </w:r>
      <w:r w:rsidRPr="007A0AFC">
        <w:rPr>
          <w:rFonts w:asciiTheme="minorHAnsi" w:hAnsiTheme="minorHAnsi" w:cstheme="minorHAnsi"/>
          <w:color w:val="262626" w:themeColor="text1" w:themeTint="D9"/>
          <w:sz w:val="22"/>
          <w:szCs w:val="22"/>
          <w:lang w:val="en-AU"/>
        </w:rPr>
        <w:t xml:space="preserve"> (e.g. whether </w:t>
      </w:r>
      <w:r w:rsidR="00195C50" w:rsidRPr="007A0AFC">
        <w:rPr>
          <w:rFonts w:asciiTheme="minorHAnsi" w:hAnsiTheme="minorHAnsi" w:cstheme="minorHAnsi"/>
          <w:color w:val="262626" w:themeColor="text1" w:themeTint="D9"/>
          <w:sz w:val="22"/>
          <w:szCs w:val="22"/>
          <w:lang w:val="en-AU"/>
        </w:rPr>
        <w:t>the</w:t>
      </w:r>
      <w:r w:rsidRPr="007A0AFC">
        <w:rPr>
          <w:rFonts w:asciiTheme="minorHAnsi" w:hAnsiTheme="minorHAnsi" w:cstheme="minorHAnsi"/>
          <w:color w:val="262626" w:themeColor="text1" w:themeTint="D9"/>
          <w:sz w:val="22"/>
          <w:szCs w:val="22"/>
          <w:lang w:val="en-AU"/>
        </w:rPr>
        <w:t xml:space="preserve"> child requires additional support in relation to personalised care and support, mobility, language, social skills development, welfare </w:t>
      </w:r>
      <w:r w:rsidR="00AA6E5B">
        <w:rPr>
          <w:rFonts w:asciiTheme="minorHAnsi" w:hAnsiTheme="minorHAnsi" w:cstheme="minorHAnsi"/>
          <w:color w:val="262626" w:themeColor="text1" w:themeTint="D9"/>
          <w:sz w:val="22"/>
          <w:szCs w:val="22"/>
          <w:lang w:val="en-AU"/>
        </w:rPr>
        <w:t>educational requirements</w:t>
      </w:r>
      <w:r w:rsidRPr="007A0AFC">
        <w:rPr>
          <w:rFonts w:asciiTheme="minorHAnsi" w:hAnsiTheme="minorHAnsi" w:cstheme="minorHAnsi"/>
          <w:color w:val="262626" w:themeColor="text1" w:themeTint="D9"/>
          <w:sz w:val="22"/>
          <w:szCs w:val="22"/>
          <w:lang w:val="en-AU"/>
        </w:rPr>
        <w:t>, challenging behaviours, adjustments to the curriculum, etc.)</w:t>
      </w:r>
    </w:p>
    <w:p w14:paraId="6AF39E77" w14:textId="74C30B3C" w:rsidR="00512F2A" w:rsidRPr="007A0AFC" w:rsidRDefault="00512F2A" w:rsidP="00D27696">
      <w:pPr>
        <w:pStyle w:val="POLICYsubliststyle"/>
        <w:numPr>
          <w:ilvl w:val="0"/>
          <w:numId w:val="3"/>
        </w:numPr>
        <w:spacing w:before="60" w:after="120"/>
        <w:ind w:left="360"/>
        <w:contextualSpacing w:val="0"/>
        <w:rPr>
          <w:rFonts w:asciiTheme="minorHAnsi" w:hAnsiTheme="minorHAnsi" w:cstheme="minorHAnsi"/>
          <w:color w:val="262626" w:themeColor="text1" w:themeTint="D9"/>
          <w:sz w:val="22"/>
          <w:szCs w:val="22"/>
          <w:lang w:val="en-AU"/>
        </w:rPr>
      </w:pPr>
      <w:r w:rsidRPr="007A0AFC">
        <w:rPr>
          <w:rFonts w:asciiTheme="minorHAnsi" w:hAnsiTheme="minorHAnsi" w:cstheme="minorHAnsi"/>
          <w:color w:val="262626" w:themeColor="text1" w:themeTint="D9"/>
          <w:sz w:val="22"/>
          <w:szCs w:val="22"/>
          <w:lang w:val="en-AU"/>
        </w:rPr>
        <w:t>parenting agreements or court orders, including any guardianship orders</w:t>
      </w:r>
      <w:r w:rsidR="00182B16">
        <w:rPr>
          <w:rFonts w:asciiTheme="minorHAnsi" w:hAnsiTheme="minorHAnsi" w:cstheme="minorHAnsi"/>
          <w:color w:val="262626" w:themeColor="text1" w:themeTint="D9"/>
          <w:sz w:val="22"/>
          <w:szCs w:val="22"/>
          <w:lang w:val="en-AU"/>
        </w:rPr>
        <w:t>.</w:t>
      </w:r>
    </w:p>
    <w:p w14:paraId="1F132BB3" w14:textId="77777777" w:rsidR="00512F2A" w:rsidRPr="007A0AFC" w:rsidRDefault="00512F2A" w:rsidP="00512F2A">
      <w:pPr>
        <w:pStyle w:val="POLICYsubliststyle"/>
        <w:spacing w:before="60" w:after="60"/>
        <w:ind w:left="1135"/>
        <w:contextualSpacing w:val="0"/>
        <w:rPr>
          <w:rFonts w:asciiTheme="minorHAnsi" w:hAnsiTheme="minorHAnsi" w:cstheme="minorHAnsi"/>
          <w:color w:val="262626" w:themeColor="text1" w:themeTint="D9"/>
          <w:sz w:val="20"/>
          <w:szCs w:val="20"/>
          <w:lang w:val="en-AU"/>
        </w:rPr>
      </w:pPr>
    </w:p>
    <w:p w14:paraId="10EEDF07" w14:textId="664DCBA5" w:rsidR="000E0C81" w:rsidRPr="007A0AFC" w:rsidRDefault="00512F2A" w:rsidP="00EA0731">
      <w:pPr>
        <w:pStyle w:val="Bullet1"/>
        <w:numPr>
          <w:ilvl w:val="0"/>
          <w:numId w:val="0"/>
        </w:numPr>
        <w:rPr>
          <w:rFonts w:asciiTheme="minorHAnsi" w:hAnsiTheme="minorHAnsi" w:cstheme="minorHAnsi"/>
        </w:rPr>
      </w:pPr>
      <w:r w:rsidRPr="007A0AFC">
        <w:rPr>
          <w:rFonts w:asciiTheme="minorHAnsi" w:hAnsiTheme="minorHAnsi" w:cstheme="minorHAnsi"/>
        </w:rPr>
        <w:t xml:space="preserve">Following the enrolment process, school staff may need to request further information, for example in relation to any parenting orders, health </w:t>
      </w:r>
      <w:r w:rsidR="00AA6E5B">
        <w:rPr>
          <w:rFonts w:asciiTheme="minorHAnsi" w:hAnsiTheme="minorHAnsi" w:cstheme="minorHAnsi"/>
        </w:rPr>
        <w:t>requirements</w:t>
      </w:r>
      <w:r w:rsidRPr="007A0AFC">
        <w:rPr>
          <w:rFonts w:asciiTheme="minorHAnsi" w:hAnsiTheme="minorHAnsi" w:cstheme="minorHAnsi"/>
        </w:rPr>
        <w:t xml:space="preserve">, medical </w:t>
      </w:r>
      <w:r w:rsidR="007E1E24" w:rsidRPr="007A0AFC">
        <w:rPr>
          <w:rFonts w:asciiTheme="minorHAnsi" w:hAnsiTheme="minorHAnsi" w:cstheme="minorHAnsi"/>
        </w:rPr>
        <w:t>conditions,</w:t>
      </w:r>
      <w:r w:rsidRPr="007A0AFC">
        <w:rPr>
          <w:rFonts w:asciiTheme="minorHAnsi" w:hAnsiTheme="minorHAnsi" w:cstheme="minorHAnsi"/>
        </w:rPr>
        <w:t xml:space="preserve"> or additional learning </w:t>
      </w:r>
      <w:r w:rsidR="00AA6E5B">
        <w:rPr>
          <w:rFonts w:asciiTheme="minorHAnsi" w:hAnsiTheme="minorHAnsi" w:cstheme="minorHAnsi"/>
        </w:rPr>
        <w:t>requirements</w:t>
      </w:r>
      <w:r w:rsidRPr="007A0AFC">
        <w:rPr>
          <w:rFonts w:asciiTheme="minorHAnsi" w:hAnsiTheme="minorHAnsi" w:cstheme="minorHAnsi"/>
        </w:rPr>
        <w:t>.</w:t>
      </w:r>
    </w:p>
    <w:p w14:paraId="4E35C1BE" w14:textId="4F86F854" w:rsidR="00AD54D7" w:rsidRPr="007A0AFC" w:rsidRDefault="00C13A8F" w:rsidP="00802E6A">
      <w:pPr>
        <w:pStyle w:val="Heading3"/>
        <w:numPr>
          <w:ilvl w:val="0"/>
          <w:numId w:val="0"/>
        </w:numPr>
        <w:rPr>
          <w:rFonts w:asciiTheme="minorHAnsi" w:hAnsiTheme="minorHAnsi" w:cstheme="minorHAnsi"/>
        </w:rPr>
      </w:pPr>
      <w:r w:rsidRPr="007A0AFC">
        <w:rPr>
          <w:rFonts w:asciiTheme="minorHAnsi" w:hAnsiTheme="minorHAnsi" w:cstheme="minorHAnsi"/>
        </w:rPr>
        <w:t>M</w:t>
      </w:r>
      <w:r w:rsidR="00AD54D7" w:rsidRPr="007A0AFC">
        <w:rPr>
          <w:rFonts w:asciiTheme="minorHAnsi" w:hAnsiTheme="minorHAnsi" w:cstheme="minorHAnsi"/>
        </w:rPr>
        <w:t xml:space="preserve">inimum </w:t>
      </w:r>
      <w:r w:rsidRPr="007A0AFC">
        <w:rPr>
          <w:rFonts w:asciiTheme="minorHAnsi" w:hAnsiTheme="minorHAnsi" w:cstheme="minorHAnsi"/>
        </w:rPr>
        <w:t>S</w:t>
      </w:r>
      <w:r w:rsidR="00AD54D7" w:rsidRPr="007A0AFC">
        <w:rPr>
          <w:rFonts w:asciiTheme="minorHAnsi" w:hAnsiTheme="minorHAnsi" w:cstheme="minorHAnsi"/>
        </w:rPr>
        <w:t xml:space="preserve">chool </w:t>
      </w:r>
      <w:r w:rsidRPr="007A0AFC">
        <w:rPr>
          <w:rFonts w:asciiTheme="minorHAnsi" w:hAnsiTheme="minorHAnsi" w:cstheme="minorHAnsi"/>
        </w:rPr>
        <w:t>E</w:t>
      </w:r>
      <w:r w:rsidR="00AD54D7" w:rsidRPr="007A0AFC">
        <w:rPr>
          <w:rFonts w:asciiTheme="minorHAnsi" w:hAnsiTheme="minorHAnsi" w:cstheme="minorHAnsi"/>
        </w:rPr>
        <w:t xml:space="preserve">ntry </w:t>
      </w:r>
      <w:r w:rsidRPr="00377E4F">
        <w:rPr>
          <w:rFonts w:asciiTheme="minorHAnsi" w:hAnsiTheme="minorHAnsi" w:cstheme="minorHAnsi"/>
        </w:rPr>
        <w:t>A</w:t>
      </w:r>
      <w:r w:rsidR="00AD54D7" w:rsidRPr="00377E4F">
        <w:rPr>
          <w:rFonts w:asciiTheme="minorHAnsi" w:hAnsiTheme="minorHAnsi" w:cstheme="minorHAnsi"/>
        </w:rPr>
        <w:t>ge (Primary Only)</w:t>
      </w:r>
    </w:p>
    <w:p w14:paraId="7F5662E5" w14:textId="60C6AD3C" w:rsidR="00AD54D7" w:rsidRPr="007A0AFC" w:rsidRDefault="00AD54D7" w:rsidP="009443C6">
      <w:pPr>
        <w:pStyle w:val="Bullet1"/>
        <w:numPr>
          <w:ilvl w:val="0"/>
          <w:numId w:val="0"/>
        </w:numPr>
        <w:rPr>
          <w:rFonts w:asciiTheme="minorHAnsi" w:hAnsiTheme="minorHAnsi" w:cstheme="minorHAnsi"/>
        </w:rPr>
      </w:pPr>
      <w:r w:rsidRPr="007A0AFC">
        <w:rPr>
          <w:rFonts w:asciiTheme="minorHAnsi" w:hAnsiTheme="minorHAnsi" w:cstheme="minorHAnsi"/>
        </w:rPr>
        <w:t xml:space="preserve">The school’s enrolment policies and procedures are intended to ensure that, when enrolling students, </w:t>
      </w:r>
      <w:r w:rsidR="009443C6" w:rsidRPr="00616661">
        <w:rPr>
          <w:rFonts w:asciiTheme="minorHAnsi" w:hAnsiTheme="minorHAnsi" w:cstheme="minorHAnsi"/>
          <w:color w:val="538135"/>
        </w:rPr>
        <w:t>[</w:t>
      </w:r>
      <w:r w:rsidR="005E5771">
        <w:rPr>
          <w:rFonts w:asciiTheme="minorHAnsi" w:hAnsiTheme="minorHAnsi" w:cstheme="minorHAnsi"/>
          <w:color w:val="538135"/>
        </w:rPr>
        <w:t>I</w:t>
      </w:r>
      <w:r w:rsidR="009443C6" w:rsidRPr="00616661">
        <w:rPr>
          <w:rFonts w:asciiTheme="minorHAnsi" w:hAnsiTheme="minorHAnsi" w:cstheme="minorHAnsi"/>
          <w:color w:val="538135"/>
        </w:rPr>
        <w:t>nsert name of school]</w:t>
      </w:r>
      <w:r w:rsidR="00A11805" w:rsidRPr="00A11805">
        <w:rPr>
          <w:rFonts w:asciiTheme="minorHAnsi" w:hAnsiTheme="minorHAnsi" w:cstheme="minorHAnsi"/>
        </w:rPr>
        <w:t xml:space="preserve"> is</w:t>
      </w:r>
      <w:r w:rsidRPr="007A0AFC">
        <w:rPr>
          <w:rFonts w:asciiTheme="minorHAnsi" w:hAnsiTheme="minorHAnsi" w:cstheme="minorHAnsi"/>
        </w:rPr>
        <w:t xml:space="preserve"> compliant with relevant Victorian and Australian government legislation. A child must turn five by 30 April in the year of starting school unless an exemption is approved. Enrolment of children under the minimum school entry age and pre-Prep programs require approval from the DOBCEL Executive Director (or the delegate) via the Minimum Age Exemption Application.</w:t>
      </w:r>
    </w:p>
    <w:p w14:paraId="301CF955" w14:textId="2AF15A6D" w:rsidR="00AD54D7" w:rsidRPr="007A0AFC" w:rsidRDefault="00AD54D7" w:rsidP="009443C6">
      <w:pPr>
        <w:pStyle w:val="Bullet1"/>
        <w:numPr>
          <w:ilvl w:val="0"/>
          <w:numId w:val="0"/>
        </w:numPr>
        <w:rPr>
          <w:rFonts w:asciiTheme="minorHAnsi" w:hAnsiTheme="minorHAnsi" w:cstheme="minorHAnsi"/>
        </w:rPr>
      </w:pPr>
      <w:r w:rsidRPr="007A0AFC">
        <w:rPr>
          <w:rFonts w:asciiTheme="minorHAnsi" w:hAnsiTheme="minorHAnsi" w:cstheme="minorHAnsi"/>
        </w:rPr>
        <w:t xml:space="preserve">Approval for exemptions must be sought from the DOBCEL Executive Director (or the delegate) before enrolment under the minimum starting age can occur. Approval for early-age enrolment will only be granted in exceptional circumstances where both the parent/guardian/carer seek the enrolment of the child under the minimum age, and the </w:t>
      </w:r>
      <w:r w:rsidR="00D073B4">
        <w:rPr>
          <w:rFonts w:asciiTheme="minorHAnsi" w:hAnsiTheme="minorHAnsi" w:cstheme="minorHAnsi"/>
        </w:rPr>
        <w:t>P</w:t>
      </w:r>
      <w:r w:rsidRPr="007A0AFC">
        <w:rPr>
          <w:rFonts w:asciiTheme="minorHAnsi" w:hAnsiTheme="minorHAnsi" w:cstheme="minorHAnsi"/>
        </w:rPr>
        <w:t>rincipal supports the enrolment of that child at the school and the best interest criteria are met.</w:t>
      </w:r>
    </w:p>
    <w:p w14:paraId="51D11475" w14:textId="753D495A" w:rsidR="00C13A8F" w:rsidRPr="007A0AFC" w:rsidRDefault="00C13A8F" w:rsidP="0037201A">
      <w:pPr>
        <w:pStyle w:val="Heading3"/>
        <w:numPr>
          <w:ilvl w:val="0"/>
          <w:numId w:val="0"/>
        </w:numPr>
        <w:rPr>
          <w:rFonts w:asciiTheme="minorHAnsi" w:hAnsiTheme="minorHAnsi" w:cstheme="minorHAnsi"/>
        </w:rPr>
      </w:pPr>
      <w:r w:rsidRPr="007A0AFC">
        <w:rPr>
          <w:rFonts w:asciiTheme="minorHAnsi" w:hAnsiTheme="minorHAnsi" w:cstheme="minorHAnsi"/>
        </w:rPr>
        <w:t xml:space="preserve">Maximum Age </w:t>
      </w:r>
      <w:r w:rsidRPr="00377E4F">
        <w:rPr>
          <w:rFonts w:asciiTheme="minorHAnsi" w:hAnsiTheme="minorHAnsi" w:cstheme="minorHAnsi"/>
        </w:rPr>
        <w:t>Exemption (Secondary Only)</w:t>
      </w:r>
    </w:p>
    <w:p w14:paraId="5D0AB52D" w14:textId="77777777" w:rsidR="00C13A8F" w:rsidRPr="007A0AFC" w:rsidRDefault="00C13A8F" w:rsidP="0037201A">
      <w:pPr>
        <w:pStyle w:val="Bullet1"/>
        <w:numPr>
          <w:ilvl w:val="0"/>
          <w:numId w:val="0"/>
        </w:numPr>
        <w:rPr>
          <w:rFonts w:asciiTheme="minorHAnsi" w:hAnsiTheme="minorHAnsi" w:cstheme="minorHAnsi"/>
          <w:b/>
        </w:rPr>
      </w:pPr>
      <w:r w:rsidRPr="007A0AFC">
        <w:rPr>
          <w:rFonts w:asciiTheme="minorHAnsi" w:hAnsiTheme="minorHAnsi" w:cstheme="minorHAnsi"/>
        </w:rPr>
        <w:t>The college’s enrolment policies and procedures are intended to ensure that, when enrolling students, DOBCEL schools are compliant with relevant Victorian and Australian government legislation. Generally, a person who is aged over 18 years must not be enrolled at, or allowed to attend a DOBCEL school, or participate in any program or course conducted unless they:</w:t>
      </w:r>
    </w:p>
    <w:p w14:paraId="7ED57608" w14:textId="4E94D7C3" w:rsidR="00C13A8F" w:rsidRPr="007A0AFC" w:rsidRDefault="00C13A8F" w:rsidP="0037201A">
      <w:pPr>
        <w:pStyle w:val="Bullet2"/>
        <w:numPr>
          <w:ilvl w:val="0"/>
          <w:numId w:val="12"/>
        </w:numPr>
        <w:ind w:left="360"/>
        <w:rPr>
          <w:rFonts w:asciiTheme="minorHAnsi" w:hAnsiTheme="minorHAnsi" w:cstheme="minorHAnsi"/>
        </w:rPr>
      </w:pPr>
      <w:r w:rsidRPr="007A0AFC">
        <w:rPr>
          <w:rFonts w:asciiTheme="minorHAnsi" w:hAnsiTheme="minorHAnsi" w:cstheme="minorHAnsi"/>
        </w:rPr>
        <w:lastRenderedPageBreak/>
        <w:t xml:space="preserve">have been granted an exemption by the DOBCEL Executive Director or </w:t>
      </w:r>
      <w:r w:rsidR="00701C30" w:rsidRPr="007A0AFC">
        <w:rPr>
          <w:rFonts w:asciiTheme="minorHAnsi" w:hAnsiTheme="minorHAnsi" w:cstheme="minorHAnsi"/>
        </w:rPr>
        <w:t>delegate</w:t>
      </w:r>
    </w:p>
    <w:p w14:paraId="5E1E0651" w14:textId="7992EC5D" w:rsidR="00C13A8F" w:rsidRPr="007A0AFC" w:rsidRDefault="00C13A8F" w:rsidP="0037201A">
      <w:pPr>
        <w:pStyle w:val="Bullet2"/>
        <w:numPr>
          <w:ilvl w:val="0"/>
          <w:numId w:val="12"/>
        </w:numPr>
        <w:ind w:left="360"/>
        <w:rPr>
          <w:rFonts w:asciiTheme="minorHAnsi" w:hAnsiTheme="minorHAnsi" w:cstheme="minorHAnsi"/>
        </w:rPr>
      </w:pPr>
      <w:r w:rsidRPr="007A0AFC">
        <w:rPr>
          <w:rFonts w:asciiTheme="minorHAnsi" w:hAnsiTheme="minorHAnsi" w:cstheme="minorHAnsi"/>
        </w:rPr>
        <w:t>fall within an exception to the maximum age requirements</w:t>
      </w:r>
      <w:r w:rsidR="00182B16">
        <w:rPr>
          <w:rFonts w:asciiTheme="minorHAnsi" w:hAnsiTheme="minorHAnsi" w:cstheme="minorHAnsi"/>
        </w:rPr>
        <w:t>.</w:t>
      </w:r>
    </w:p>
    <w:p w14:paraId="40E5438B" w14:textId="77777777" w:rsidR="00C13A8F" w:rsidRPr="007A0AFC" w:rsidRDefault="00C13A8F" w:rsidP="00C13A8F">
      <w:pPr>
        <w:pStyle w:val="Bodycopy"/>
        <w:spacing w:after="60"/>
        <w:rPr>
          <w:rFonts w:asciiTheme="minorHAnsi" w:hAnsiTheme="minorHAnsi" w:cstheme="minorHAnsi"/>
        </w:rPr>
      </w:pPr>
    </w:p>
    <w:p w14:paraId="63FDDE55" w14:textId="77777777" w:rsidR="0019416D" w:rsidRDefault="0019416D" w:rsidP="0037201A">
      <w:pPr>
        <w:pStyle w:val="Bullet1"/>
        <w:numPr>
          <w:ilvl w:val="0"/>
          <w:numId w:val="0"/>
        </w:numPr>
        <w:rPr>
          <w:rFonts w:asciiTheme="minorHAnsi" w:hAnsiTheme="minorHAnsi" w:cstheme="minorHAnsi"/>
        </w:rPr>
      </w:pPr>
    </w:p>
    <w:p w14:paraId="365CF779" w14:textId="02D01BA5" w:rsidR="00C13A8F" w:rsidRPr="007A0AFC" w:rsidRDefault="00C13A8F" w:rsidP="0037201A">
      <w:pPr>
        <w:pStyle w:val="Bullet1"/>
        <w:numPr>
          <w:ilvl w:val="0"/>
          <w:numId w:val="0"/>
        </w:numPr>
        <w:rPr>
          <w:rFonts w:asciiTheme="minorHAnsi" w:hAnsiTheme="minorHAnsi" w:cstheme="minorHAnsi"/>
        </w:rPr>
      </w:pPr>
      <w:r w:rsidRPr="007A0AFC">
        <w:rPr>
          <w:rFonts w:asciiTheme="minorHAnsi" w:hAnsiTheme="minorHAnsi" w:cstheme="minorHAnsi"/>
        </w:rPr>
        <w:t>Approval for maximum age exemptions will only be granted in exceptional circumstances</w:t>
      </w:r>
      <w:r w:rsidR="00C52D05">
        <w:rPr>
          <w:rFonts w:asciiTheme="minorHAnsi" w:hAnsiTheme="minorHAnsi" w:cstheme="minorHAnsi"/>
        </w:rPr>
        <w:t>.</w:t>
      </w:r>
    </w:p>
    <w:p w14:paraId="5346F34F" w14:textId="0107A61C" w:rsidR="000D1402" w:rsidRPr="007A0AFC" w:rsidRDefault="00C13A8F" w:rsidP="0037201A">
      <w:pPr>
        <w:pStyle w:val="Bullet1"/>
        <w:numPr>
          <w:ilvl w:val="0"/>
          <w:numId w:val="0"/>
        </w:numPr>
        <w:rPr>
          <w:rFonts w:asciiTheme="minorHAnsi" w:hAnsiTheme="minorHAnsi" w:cstheme="minorHAnsi"/>
        </w:rPr>
      </w:pPr>
      <w:r w:rsidRPr="007A0AFC">
        <w:rPr>
          <w:rFonts w:asciiTheme="minorHAnsi" w:hAnsiTheme="minorHAnsi" w:cstheme="minorHAnsi"/>
        </w:rPr>
        <w:t xml:space="preserve">Application for maximum age exemption should be made on the </w:t>
      </w:r>
      <w:r w:rsidRPr="00CB7513">
        <w:rPr>
          <w:rFonts w:asciiTheme="minorHAnsi" w:hAnsiTheme="minorHAnsi" w:cstheme="minorHAnsi"/>
          <w:iCs/>
        </w:rPr>
        <w:t>Maximum Age Exemption Application Form</w:t>
      </w:r>
      <w:r w:rsidRPr="007A0AFC">
        <w:rPr>
          <w:rFonts w:asciiTheme="minorHAnsi" w:hAnsiTheme="minorHAnsi" w:cstheme="minorHAnsi"/>
        </w:rPr>
        <w:t xml:space="preserve"> and submitted for approval </w:t>
      </w:r>
      <w:r w:rsidR="00E70DB0">
        <w:rPr>
          <w:rFonts w:asciiTheme="minorHAnsi" w:hAnsiTheme="minorHAnsi" w:cstheme="minorHAnsi"/>
        </w:rPr>
        <w:t>to</w:t>
      </w:r>
      <w:r w:rsidRPr="007A0AFC">
        <w:rPr>
          <w:rFonts w:asciiTheme="minorHAnsi" w:hAnsiTheme="minorHAnsi" w:cstheme="minorHAnsi"/>
        </w:rPr>
        <w:t xml:space="preserve"> the Executive Director (or delegate).</w:t>
      </w:r>
    </w:p>
    <w:p w14:paraId="35A50580" w14:textId="5C09B59D" w:rsidR="003E445F" w:rsidRPr="007A0AFC" w:rsidRDefault="000D1402" w:rsidP="0037201A">
      <w:pPr>
        <w:pStyle w:val="Heading3"/>
        <w:numPr>
          <w:ilvl w:val="0"/>
          <w:numId w:val="0"/>
        </w:numPr>
        <w:rPr>
          <w:rFonts w:asciiTheme="minorHAnsi" w:hAnsiTheme="minorHAnsi" w:cstheme="minorHAnsi"/>
        </w:rPr>
      </w:pPr>
      <w:r w:rsidRPr="007A0AFC">
        <w:rPr>
          <w:rFonts w:asciiTheme="minorHAnsi" w:hAnsiTheme="minorHAnsi" w:cstheme="minorHAnsi"/>
        </w:rPr>
        <w:t>Student I</w:t>
      </w:r>
      <w:r w:rsidR="003E445F" w:rsidRPr="007A0AFC">
        <w:rPr>
          <w:rFonts w:asciiTheme="minorHAnsi" w:hAnsiTheme="minorHAnsi" w:cstheme="minorHAnsi"/>
        </w:rPr>
        <w:t>nformation</w:t>
      </w:r>
    </w:p>
    <w:p w14:paraId="45FB1F53" w14:textId="77777777" w:rsidR="00265BE3" w:rsidRPr="007A0AFC" w:rsidRDefault="00265BE3" w:rsidP="0037201A">
      <w:pPr>
        <w:pStyle w:val="Bullet1"/>
        <w:numPr>
          <w:ilvl w:val="0"/>
          <w:numId w:val="0"/>
        </w:numPr>
        <w:rPr>
          <w:rFonts w:asciiTheme="minorHAnsi" w:hAnsiTheme="minorHAnsi" w:cstheme="minorHAnsi"/>
        </w:rPr>
      </w:pPr>
      <w:r w:rsidRPr="007A0AFC">
        <w:rPr>
          <w:rFonts w:asciiTheme="minorHAnsi" w:hAnsiTheme="minorHAnsi" w:cstheme="minorHAnsi"/>
        </w:rPr>
        <w:t>Parents/guardians/carers must provide accurate and up-to-date information through the enrolment process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parent/guardian/carer has unreasonably refused to provide requested information or knowingly withheld relevant information from the school.</w:t>
      </w:r>
    </w:p>
    <w:p w14:paraId="7336511B" w14:textId="2473EB6F" w:rsidR="00B33B41" w:rsidRPr="007A0AFC" w:rsidRDefault="005873F3" w:rsidP="0037201A">
      <w:pPr>
        <w:pStyle w:val="Bullet1"/>
        <w:numPr>
          <w:ilvl w:val="0"/>
          <w:numId w:val="0"/>
        </w:numPr>
        <w:rPr>
          <w:rFonts w:asciiTheme="minorHAnsi" w:hAnsiTheme="minorHAnsi" w:cstheme="minorHAnsi"/>
        </w:rPr>
      </w:pPr>
      <w:r w:rsidRPr="007A0AFC">
        <w:rPr>
          <w:rFonts w:asciiTheme="minorHAnsi" w:hAnsiTheme="minorHAnsi" w:cstheme="minorHAnsi"/>
        </w:rPr>
        <w:t xml:space="preserve">Failure to provide </w:t>
      </w:r>
      <w:r w:rsidR="005C4847" w:rsidRPr="007A0AFC">
        <w:rPr>
          <w:rFonts w:asciiTheme="minorHAnsi" w:hAnsiTheme="minorHAnsi" w:cstheme="minorHAnsi"/>
        </w:rPr>
        <w:t>up to date student information is a breach of these terms and conditions</w:t>
      </w:r>
      <w:r w:rsidR="00B33B41" w:rsidRPr="007A0AFC">
        <w:rPr>
          <w:rFonts w:asciiTheme="minorHAnsi" w:hAnsiTheme="minorHAnsi" w:cstheme="minorHAnsi"/>
        </w:rPr>
        <w:t>.</w:t>
      </w:r>
    </w:p>
    <w:p w14:paraId="3B05CB59" w14:textId="70E190E6" w:rsidR="000E6AD1" w:rsidRPr="007A0AFC" w:rsidRDefault="000E6AD1" w:rsidP="0037201A">
      <w:pPr>
        <w:pStyle w:val="Bullet1"/>
        <w:numPr>
          <w:ilvl w:val="0"/>
          <w:numId w:val="0"/>
        </w:numPr>
        <w:spacing w:after="120"/>
        <w:rPr>
          <w:rFonts w:asciiTheme="minorHAnsi" w:hAnsiTheme="minorHAnsi" w:cstheme="minorHAnsi"/>
          <w:b/>
          <w:color w:val="391B76"/>
        </w:rPr>
      </w:pPr>
      <w:r w:rsidRPr="007A0AFC">
        <w:rPr>
          <w:rFonts w:asciiTheme="minorHAnsi" w:hAnsiTheme="minorHAnsi" w:cstheme="minorHAnsi"/>
          <w:b/>
          <w:color w:val="391B76"/>
        </w:rPr>
        <w:t>Change of Student Details</w:t>
      </w:r>
    </w:p>
    <w:p w14:paraId="3675B7F5" w14:textId="6ED5B7EE" w:rsidR="00F67530" w:rsidRPr="007A0AFC" w:rsidRDefault="00F67530" w:rsidP="0037201A">
      <w:pPr>
        <w:pStyle w:val="Bullet1"/>
        <w:numPr>
          <w:ilvl w:val="0"/>
          <w:numId w:val="0"/>
        </w:numPr>
        <w:rPr>
          <w:rFonts w:asciiTheme="minorHAnsi" w:hAnsiTheme="minorHAnsi" w:cstheme="minorHAnsi"/>
        </w:rPr>
      </w:pPr>
      <w:r w:rsidRPr="007A0AFC">
        <w:rPr>
          <w:rFonts w:asciiTheme="minorHAnsi" w:hAnsiTheme="minorHAnsi" w:cstheme="minorHAnsi"/>
        </w:rPr>
        <w:t xml:space="preserve">Parents/guardians/carers must notify the </w:t>
      </w:r>
      <w:r w:rsidR="00A047F8">
        <w:rPr>
          <w:rFonts w:asciiTheme="minorHAnsi" w:hAnsiTheme="minorHAnsi" w:cstheme="minorHAnsi"/>
        </w:rPr>
        <w:t>s</w:t>
      </w:r>
      <w:r w:rsidRPr="007A0AFC">
        <w:rPr>
          <w:rFonts w:asciiTheme="minorHAnsi" w:hAnsiTheme="minorHAnsi" w:cstheme="minorHAnsi"/>
        </w:rPr>
        <w:t xml:space="preserve">chool immediately of any parenting plans, parenting agreements, or orders made by a court of competent jurisdiction relevant to the </w:t>
      </w:r>
      <w:r w:rsidR="00561771" w:rsidRPr="007A0AFC">
        <w:rPr>
          <w:rFonts w:asciiTheme="minorHAnsi" w:hAnsiTheme="minorHAnsi" w:cstheme="minorHAnsi"/>
        </w:rPr>
        <w:t>student</w:t>
      </w:r>
      <w:r w:rsidRPr="007A0AFC">
        <w:rPr>
          <w:rFonts w:asciiTheme="minorHAnsi" w:hAnsiTheme="minorHAnsi" w:cstheme="minorHAnsi"/>
        </w:rPr>
        <w:t xml:space="preserve">’s enrolment at the </w:t>
      </w:r>
      <w:r w:rsidR="00A047F8">
        <w:rPr>
          <w:rFonts w:asciiTheme="minorHAnsi" w:hAnsiTheme="minorHAnsi" w:cstheme="minorHAnsi"/>
        </w:rPr>
        <w:t>s</w:t>
      </w:r>
      <w:r w:rsidRPr="007A0AFC">
        <w:rPr>
          <w:rFonts w:asciiTheme="minorHAnsi" w:hAnsiTheme="minorHAnsi" w:cstheme="minorHAnsi"/>
        </w:rPr>
        <w:t xml:space="preserve">chool (or which the </w:t>
      </w:r>
      <w:r w:rsidR="00A047F8">
        <w:rPr>
          <w:rFonts w:asciiTheme="minorHAnsi" w:hAnsiTheme="minorHAnsi" w:cstheme="minorHAnsi"/>
        </w:rPr>
        <w:t>s</w:t>
      </w:r>
      <w:r w:rsidRPr="007A0AFC">
        <w:rPr>
          <w:rFonts w:asciiTheme="minorHAnsi" w:hAnsiTheme="minorHAnsi" w:cstheme="minorHAnsi"/>
        </w:rPr>
        <w:t xml:space="preserve">chool may wish to have regard to in engaging in any conduct contemplated by this document, including contacting parents, disclosing the </w:t>
      </w:r>
      <w:r w:rsidR="00652A99" w:rsidRPr="007A0AFC">
        <w:rPr>
          <w:rFonts w:asciiTheme="minorHAnsi" w:hAnsiTheme="minorHAnsi" w:cstheme="minorHAnsi"/>
        </w:rPr>
        <w:t>student</w:t>
      </w:r>
      <w:r w:rsidRPr="007A0AFC">
        <w:rPr>
          <w:rFonts w:asciiTheme="minorHAnsi" w:hAnsiTheme="minorHAnsi" w:cstheme="minorHAnsi"/>
        </w:rPr>
        <w:t>’s personal information, or using, publishing or broadcasting images or recordings of the child).</w:t>
      </w:r>
    </w:p>
    <w:p w14:paraId="54E14938" w14:textId="15723ECC" w:rsidR="00652A99" w:rsidRPr="007A0AFC" w:rsidRDefault="00652A99" w:rsidP="0037201A">
      <w:pPr>
        <w:pStyle w:val="Bullet1"/>
        <w:numPr>
          <w:ilvl w:val="0"/>
          <w:numId w:val="0"/>
        </w:numPr>
        <w:rPr>
          <w:rFonts w:asciiTheme="minorHAnsi" w:hAnsiTheme="minorHAnsi" w:cstheme="minorHAnsi"/>
        </w:rPr>
      </w:pPr>
      <w:r w:rsidRPr="007A0AFC">
        <w:rPr>
          <w:rFonts w:asciiTheme="minorHAnsi" w:hAnsiTheme="minorHAnsi" w:cstheme="minorHAnsi"/>
        </w:rPr>
        <w:t xml:space="preserve">Parents/guardians/carers agree that the </w:t>
      </w:r>
      <w:r w:rsidR="002C2DB1">
        <w:rPr>
          <w:rFonts w:asciiTheme="minorHAnsi" w:hAnsiTheme="minorHAnsi" w:cstheme="minorHAnsi"/>
        </w:rPr>
        <w:t>s</w:t>
      </w:r>
      <w:r w:rsidRPr="007A0AFC">
        <w:rPr>
          <w:rFonts w:asciiTheme="minorHAnsi" w:hAnsiTheme="minorHAnsi" w:cstheme="minorHAnsi"/>
        </w:rPr>
        <w:t>chool will not be obliged to change the student’s name in its internal database and learning management system unless one of the following apply:</w:t>
      </w:r>
    </w:p>
    <w:p w14:paraId="61C2D2C4" w14:textId="3C4CB3FA" w:rsidR="00652A99" w:rsidRPr="007A0AFC" w:rsidRDefault="005F60FF" w:rsidP="00F564FA">
      <w:pPr>
        <w:pStyle w:val="Bullet2"/>
        <w:numPr>
          <w:ilvl w:val="0"/>
          <w:numId w:val="13"/>
        </w:numPr>
        <w:ind w:left="360"/>
        <w:rPr>
          <w:rFonts w:asciiTheme="minorHAnsi" w:hAnsiTheme="minorHAnsi" w:cstheme="minorHAnsi"/>
        </w:rPr>
      </w:pPr>
      <w:r>
        <w:rPr>
          <w:rFonts w:asciiTheme="minorHAnsi" w:hAnsiTheme="minorHAnsi" w:cstheme="minorHAnsi"/>
        </w:rPr>
        <w:t>p</w:t>
      </w:r>
      <w:r w:rsidR="00624C81" w:rsidRPr="007A0AFC">
        <w:rPr>
          <w:rFonts w:asciiTheme="minorHAnsi" w:hAnsiTheme="minorHAnsi" w:cstheme="minorHAnsi"/>
        </w:rPr>
        <w:t xml:space="preserve">arents/guardians/carers </w:t>
      </w:r>
      <w:r w:rsidR="00652A99" w:rsidRPr="007A0AFC">
        <w:rPr>
          <w:rFonts w:asciiTheme="minorHAnsi" w:hAnsiTheme="minorHAnsi" w:cstheme="minorHAnsi"/>
        </w:rPr>
        <w:t xml:space="preserve">agree in writing (even where only one </w:t>
      </w:r>
      <w:r>
        <w:rPr>
          <w:rFonts w:asciiTheme="minorHAnsi" w:hAnsiTheme="minorHAnsi" w:cstheme="minorHAnsi"/>
        </w:rPr>
        <w:t>p</w:t>
      </w:r>
      <w:r w:rsidR="00624C81" w:rsidRPr="007A0AFC">
        <w:rPr>
          <w:rFonts w:asciiTheme="minorHAnsi" w:hAnsiTheme="minorHAnsi" w:cstheme="minorHAnsi"/>
        </w:rPr>
        <w:t xml:space="preserve">arent/guardian/carer </w:t>
      </w:r>
      <w:r w:rsidR="00652A99" w:rsidRPr="007A0AFC">
        <w:rPr>
          <w:rFonts w:asciiTheme="minorHAnsi" w:hAnsiTheme="minorHAnsi" w:cstheme="minorHAnsi"/>
        </w:rPr>
        <w:t>has signed the Terms and Conditions of Enrolment)</w:t>
      </w:r>
    </w:p>
    <w:p w14:paraId="0A1C98DA" w14:textId="3E10DCA9" w:rsidR="00652A99" w:rsidRPr="007A0AFC" w:rsidRDefault="005F60FF" w:rsidP="00F564FA">
      <w:pPr>
        <w:pStyle w:val="Bullet2"/>
        <w:numPr>
          <w:ilvl w:val="0"/>
          <w:numId w:val="13"/>
        </w:numPr>
        <w:ind w:left="360"/>
        <w:rPr>
          <w:rFonts w:asciiTheme="minorHAnsi" w:hAnsiTheme="minorHAnsi" w:cstheme="minorHAnsi"/>
        </w:rPr>
      </w:pPr>
      <w:r>
        <w:rPr>
          <w:rFonts w:asciiTheme="minorHAnsi" w:hAnsiTheme="minorHAnsi" w:cstheme="minorHAnsi"/>
        </w:rPr>
        <w:t>t</w:t>
      </w:r>
      <w:r w:rsidR="00652A99" w:rsidRPr="007A0AFC">
        <w:rPr>
          <w:rFonts w:asciiTheme="minorHAnsi" w:hAnsiTheme="minorHAnsi" w:cstheme="minorHAnsi"/>
        </w:rPr>
        <w:t xml:space="preserve">he </w:t>
      </w:r>
      <w:r>
        <w:rPr>
          <w:rFonts w:asciiTheme="minorHAnsi" w:hAnsiTheme="minorHAnsi" w:cstheme="minorHAnsi"/>
        </w:rPr>
        <w:t>s</w:t>
      </w:r>
      <w:r w:rsidR="00652A99" w:rsidRPr="007A0AFC">
        <w:rPr>
          <w:rFonts w:asciiTheme="minorHAnsi" w:hAnsiTheme="minorHAnsi" w:cstheme="minorHAnsi"/>
        </w:rPr>
        <w:t xml:space="preserve">chool is provided an Order of the Court which permits the </w:t>
      </w:r>
      <w:r w:rsidR="00624C81" w:rsidRPr="007A0AFC">
        <w:rPr>
          <w:rFonts w:asciiTheme="minorHAnsi" w:hAnsiTheme="minorHAnsi" w:cstheme="minorHAnsi"/>
        </w:rPr>
        <w:t>student</w:t>
      </w:r>
      <w:r w:rsidR="00652A99" w:rsidRPr="007A0AFC">
        <w:rPr>
          <w:rFonts w:asciiTheme="minorHAnsi" w:hAnsiTheme="minorHAnsi" w:cstheme="minorHAnsi"/>
        </w:rPr>
        <w:t>’s name change</w:t>
      </w:r>
    </w:p>
    <w:p w14:paraId="0620890A" w14:textId="14829776" w:rsidR="00652A99" w:rsidRPr="007A0AFC" w:rsidRDefault="006E1D88" w:rsidP="00F564FA">
      <w:pPr>
        <w:pStyle w:val="Bullet2"/>
        <w:numPr>
          <w:ilvl w:val="0"/>
          <w:numId w:val="13"/>
        </w:numPr>
        <w:ind w:left="360"/>
        <w:rPr>
          <w:rFonts w:asciiTheme="minorHAnsi" w:hAnsiTheme="minorHAnsi" w:cstheme="minorHAnsi"/>
        </w:rPr>
      </w:pPr>
      <w:r>
        <w:rPr>
          <w:rFonts w:asciiTheme="minorHAnsi" w:hAnsiTheme="minorHAnsi" w:cstheme="minorHAnsi"/>
        </w:rPr>
        <w:t>t</w:t>
      </w:r>
      <w:r w:rsidR="00652A99" w:rsidRPr="007A0AFC">
        <w:rPr>
          <w:rFonts w:asciiTheme="minorHAnsi" w:hAnsiTheme="minorHAnsi" w:cstheme="minorHAnsi"/>
        </w:rPr>
        <w:t xml:space="preserve">he </w:t>
      </w:r>
      <w:r>
        <w:rPr>
          <w:rFonts w:asciiTheme="minorHAnsi" w:hAnsiTheme="minorHAnsi" w:cstheme="minorHAnsi"/>
        </w:rPr>
        <w:t>s</w:t>
      </w:r>
      <w:r w:rsidR="00652A99" w:rsidRPr="007A0AFC">
        <w:rPr>
          <w:rFonts w:asciiTheme="minorHAnsi" w:hAnsiTheme="minorHAnsi" w:cstheme="minorHAnsi"/>
        </w:rPr>
        <w:t>chool believes other special circumstances exist (for example, those relating to gender identity)</w:t>
      </w:r>
      <w:r w:rsidR="00182B16">
        <w:rPr>
          <w:rFonts w:asciiTheme="minorHAnsi" w:hAnsiTheme="minorHAnsi" w:cstheme="minorHAnsi"/>
        </w:rPr>
        <w:t>.</w:t>
      </w:r>
    </w:p>
    <w:p w14:paraId="1070FF3B" w14:textId="45E8865E" w:rsidR="00D3718A" w:rsidRPr="007A0AFC" w:rsidRDefault="001F4DA9" w:rsidP="009C5FF6">
      <w:pPr>
        <w:pStyle w:val="Heading3"/>
        <w:numPr>
          <w:ilvl w:val="0"/>
          <w:numId w:val="0"/>
        </w:numPr>
        <w:rPr>
          <w:rFonts w:asciiTheme="minorHAnsi" w:hAnsiTheme="minorHAnsi" w:cstheme="minorHAnsi"/>
        </w:rPr>
      </w:pPr>
      <w:r w:rsidRPr="007A0AFC">
        <w:rPr>
          <w:rFonts w:asciiTheme="minorHAnsi" w:hAnsiTheme="minorHAnsi" w:cstheme="minorHAnsi"/>
        </w:rPr>
        <w:t xml:space="preserve">Students with Additional </w:t>
      </w:r>
      <w:r w:rsidR="008128AF">
        <w:rPr>
          <w:rFonts w:asciiTheme="minorHAnsi" w:hAnsiTheme="minorHAnsi" w:cstheme="minorHAnsi"/>
        </w:rPr>
        <w:t>Learning Requirements</w:t>
      </w:r>
    </w:p>
    <w:p w14:paraId="35D1D9C5" w14:textId="77777777" w:rsidR="000C6BB8" w:rsidRDefault="000C6BB8" w:rsidP="000C6BB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Students with additional learning requirements are welcomed at </w:t>
      </w:r>
      <w:r>
        <w:rPr>
          <w:rStyle w:val="normaltextrun"/>
          <w:rFonts w:ascii="Calibri" w:hAnsi="Calibri" w:cs="Calibri"/>
          <w:color w:val="538135"/>
          <w:sz w:val="22"/>
          <w:szCs w:val="22"/>
        </w:rPr>
        <w:t>[insert name of school]</w:t>
      </w:r>
      <w:r>
        <w:rPr>
          <w:rStyle w:val="normaltextrun"/>
          <w:rFonts w:ascii="Calibri" w:hAnsi="Calibri" w:cs="Calibri"/>
          <w:sz w:val="22"/>
          <w:szCs w:val="22"/>
        </w:rPr>
        <w:t xml:space="preserve">.  Additional learning requirements include allergies, health conditions, physical or intellectual disabilities, behavioural or learning challenges or difficulties, learning support requirements and </w:t>
      </w:r>
      <w:r>
        <w:rPr>
          <w:rStyle w:val="normaltextrun"/>
          <w:rFonts w:ascii="Calibri" w:eastAsiaTheme="majorEastAsia" w:hAnsi="Calibri" w:cs="Calibri"/>
          <w:sz w:val="22"/>
          <w:szCs w:val="22"/>
        </w:rPr>
        <w:t>requirements</w:t>
      </w:r>
      <w:r>
        <w:rPr>
          <w:rStyle w:val="normaltextrun"/>
          <w:rFonts w:ascii="Calibri" w:hAnsi="Calibri" w:cs="Calibri"/>
          <w:sz w:val="22"/>
          <w:szCs w:val="22"/>
        </w:rPr>
        <w:t xml:space="preserve"> of a medical, psychological, health or dietary nature.</w:t>
      </w:r>
      <w:r>
        <w:rPr>
          <w:rStyle w:val="eop"/>
          <w:rFonts w:ascii="Calibri" w:hAnsi="Calibri" w:cs="Calibri"/>
          <w:sz w:val="22"/>
          <w:szCs w:val="22"/>
        </w:rPr>
        <w:t> </w:t>
      </w:r>
    </w:p>
    <w:p w14:paraId="355852E1" w14:textId="77777777" w:rsidR="000C6BB8" w:rsidRDefault="000C6BB8" w:rsidP="000C6BB8">
      <w:pPr>
        <w:pStyle w:val="paragraph"/>
        <w:spacing w:before="0" w:beforeAutospacing="0" w:after="0" w:afterAutospacing="0"/>
        <w:textAlignment w:val="baseline"/>
        <w:rPr>
          <w:rFonts w:ascii="Calibri" w:hAnsi="Calibri" w:cs="Calibri"/>
          <w:sz w:val="22"/>
          <w:szCs w:val="22"/>
        </w:rPr>
      </w:pPr>
    </w:p>
    <w:p w14:paraId="4E9C3C7F" w14:textId="77777777" w:rsidR="000C6BB8" w:rsidRDefault="000C6BB8" w:rsidP="000C6BB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school complies with its statutory obligations regarding additional learning requirements, including ‘reasonable adjustments’. </w:t>
      </w:r>
      <w:r>
        <w:rPr>
          <w:rStyle w:val="eop"/>
          <w:rFonts w:ascii="Calibri" w:hAnsi="Calibri" w:cs="Calibri"/>
          <w:sz w:val="22"/>
          <w:szCs w:val="22"/>
        </w:rPr>
        <w:t> </w:t>
      </w:r>
    </w:p>
    <w:p w14:paraId="269BEF4A" w14:textId="77777777" w:rsidR="000C6BB8" w:rsidRDefault="000C6BB8" w:rsidP="000C6BB8">
      <w:pPr>
        <w:pStyle w:val="paragraph"/>
        <w:spacing w:before="0" w:beforeAutospacing="0" w:after="0" w:afterAutospacing="0"/>
        <w:textAlignment w:val="baseline"/>
        <w:rPr>
          <w:rFonts w:ascii="Calibri" w:hAnsi="Calibri" w:cs="Calibri"/>
          <w:sz w:val="22"/>
          <w:szCs w:val="22"/>
        </w:rPr>
      </w:pPr>
    </w:p>
    <w:p w14:paraId="5AC9BD7C" w14:textId="77777777" w:rsidR="000C6BB8" w:rsidRDefault="000C6BB8" w:rsidP="000C6BB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262626"/>
          <w:sz w:val="22"/>
          <w:szCs w:val="22"/>
        </w:rPr>
        <w:t>The school will work to accommodate the student’s additional learning requirements, provided that an understanding has been reached between the school and parents/guardians/carers prior to enrolment regarding:</w:t>
      </w:r>
      <w:r>
        <w:rPr>
          <w:rStyle w:val="eop"/>
          <w:rFonts w:ascii="Calibri" w:hAnsi="Calibri" w:cs="Calibri"/>
          <w:color w:val="262626"/>
          <w:sz w:val="22"/>
          <w:szCs w:val="22"/>
        </w:rPr>
        <w:t> </w:t>
      </w:r>
    </w:p>
    <w:p w14:paraId="5C82EF7D" w14:textId="6CE8B0C1" w:rsidR="00D32BBA" w:rsidRPr="007A0AFC" w:rsidRDefault="00D32BBA" w:rsidP="008128AF">
      <w:pPr>
        <w:pStyle w:val="Bullet1"/>
        <w:numPr>
          <w:ilvl w:val="0"/>
          <w:numId w:val="0"/>
        </w:numPr>
        <w:rPr>
          <w:rFonts w:asciiTheme="minorHAnsi" w:hAnsiTheme="minorHAnsi" w:cstheme="minorHAnsi"/>
          <w:b/>
          <w:color w:val="262626" w:themeColor="text1" w:themeTint="D9"/>
        </w:rPr>
      </w:pPr>
    </w:p>
    <w:p w14:paraId="240D2592" w14:textId="77777777" w:rsidR="00942341" w:rsidRDefault="007F0B15" w:rsidP="00942341">
      <w:pPr>
        <w:pStyle w:val="Bullet2"/>
        <w:numPr>
          <w:ilvl w:val="0"/>
          <w:numId w:val="14"/>
        </w:numPr>
        <w:ind w:left="360"/>
        <w:rPr>
          <w:rFonts w:asciiTheme="minorHAnsi" w:hAnsiTheme="minorHAnsi" w:cstheme="minorHAnsi"/>
        </w:rPr>
      </w:pPr>
      <w:r w:rsidRPr="007F0B15">
        <w:rPr>
          <w:rFonts w:asciiTheme="minorHAnsi" w:hAnsiTheme="minorHAnsi" w:cstheme="minorHAnsi"/>
        </w:rPr>
        <w:lastRenderedPageBreak/>
        <w:t>the nature of any diagnosed or suspected medical condition/disability, or any other circumstances that are relevant to the student’s additional learning requirements.  Each parent must inform the school of all additional learning requirements the student has (or has had) which may be relevant to the education or welfare of the student (or which may impact upon the education or welfare of others) and provide to the school all reports, assessments, and information in relation to those learning requirements</w:t>
      </w:r>
    </w:p>
    <w:p w14:paraId="0A9E55A2" w14:textId="0B0A4531" w:rsidR="00942341" w:rsidRPr="00942341" w:rsidRDefault="00942341" w:rsidP="00942341">
      <w:pPr>
        <w:pStyle w:val="Bullet2"/>
        <w:numPr>
          <w:ilvl w:val="0"/>
          <w:numId w:val="14"/>
        </w:numPr>
        <w:ind w:left="360"/>
        <w:rPr>
          <w:rFonts w:asciiTheme="minorHAnsi" w:hAnsiTheme="minorHAnsi" w:cstheme="minorHAnsi"/>
        </w:rPr>
      </w:pPr>
      <w:r w:rsidRPr="00942341">
        <w:rPr>
          <w:rStyle w:val="normaltextrun"/>
          <w:rFonts w:ascii="Calibri" w:hAnsi="Calibri" w:cs="Calibri"/>
        </w:rPr>
        <w:t>the individual physical, functional, emotional, or educational goals that are appropriate to the child, and how the parents/guardians/carers and the school will work in partnership to achieve these goals</w:t>
      </w:r>
      <w:r w:rsidRPr="00942341">
        <w:rPr>
          <w:rStyle w:val="eop"/>
          <w:rFonts w:ascii="Calibri" w:hAnsi="Calibri" w:cs="Calibri"/>
        </w:rPr>
        <w:t> </w:t>
      </w:r>
    </w:p>
    <w:p w14:paraId="37C0F69C" w14:textId="70F93E17" w:rsidR="00E15955" w:rsidRPr="007A0AFC" w:rsidRDefault="00E15955" w:rsidP="000C34FE">
      <w:pPr>
        <w:pStyle w:val="Bullet2"/>
        <w:numPr>
          <w:ilvl w:val="0"/>
          <w:numId w:val="14"/>
        </w:numPr>
        <w:spacing w:after="240"/>
        <w:ind w:left="360"/>
        <w:rPr>
          <w:rFonts w:asciiTheme="minorHAnsi" w:hAnsiTheme="minorHAnsi" w:cstheme="minorHAnsi"/>
        </w:rPr>
      </w:pPr>
      <w:r w:rsidRPr="007A0AFC">
        <w:rPr>
          <w:rFonts w:asciiTheme="minorHAnsi" w:hAnsiTheme="minorHAnsi" w:cstheme="minorHAnsi"/>
        </w:rPr>
        <w:t>any limitations on the school’s ability to provide the additional assistance requested</w:t>
      </w:r>
      <w:r w:rsidR="00182B16">
        <w:rPr>
          <w:rFonts w:asciiTheme="minorHAnsi" w:hAnsiTheme="minorHAnsi" w:cstheme="minorHAnsi"/>
        </w:rPr>
        <w:t>.</w:t>
      </w:r>
    </w:p>
    <w:p w14:paraId="20487483" w14:textId="4587B272" w:rsidR="00BE4406" w:rsidRPr="007A0AFC" w:rsidRDefault="00BE4406" w:rsidP="00D204CA">
      <w:pPr>
        <w:pStyle w:val="Bullet1"/>
        <w:numPr>
          <w:ilvl w:val="0"/>
          <w:numId w:val="0"/>
        </w:numPr>
        <w:rPr>
          <w:rFonts w:asciiTheme="minorHAnsi" w:hAnsiTheme="minorHAnsi" w:cstheme="minorHAnsi"/>
        </w:rPr>
      </w:pPr>
      <w:r w:rsidRPr="007A0AFC">
        <w:rPr>
          <w:rFonts w:asciiTheme="minorHAnsi" w:hAnsiTheme="minorHAnsi" w:cstheme="minorHAnsi"/>
        </w:rPr>
        <w:t xml:space="preserve">As every student’s educational </w:t>
      </w:r>
      <w:proofErr w:type="gramStart"/>
      <w:r w:rsidR="00AA6E5B">
        <w:rPr>
          <w:rFonts w:asciiTheme="minorHAnsi" w:hAnsiTheme="minorHAnsi" w:cstheme="minorHAnsi"/>
        </w:rPr>
        <w:t>requirements</w:t>
      </w:r>
      <w:proofErr w:type="gramEnd"/>
      <w:r w:rsidRPr="007A0AFC">
        <w:rPr>
          <w:rFonts w:asciiTheme="minorHAnsi" w:hAnsiTheme="minorHAnsi" w:cstheme="minorHAnsi"/>
        </w:rPr>
        <w:t xml:space="preserve"> can change over time, it will often be necessary for the school to review any additional assistance that is being provided to the student, in consultation with parents/guardians/carers and the student’s treating medical/allied health professionals, to assess whether:</w:t>
      </w:r>
    </w:p>
    <w:p w14:paraId="16AA9637" w14:textId="797F2EA1" w:rsidR="00BE4406" w:rsidRPr="007A0AFC" w:rsidRDefault="00BE4406" w:rsidP="009B5EC2">
      <w:pPr>
        <w:pStyle w:val="Bullet2"/>
        <w:numPr>
          <w:ilvl w:val="0"/>
          <w:numId w:val="15"/>
        </w:numPr>
        <w:ind w:left="360"/>
        <w:rPr>
          <w:rFonts w:asciiTheme="minorHAnsi" w:hAnsiTheme="minorHAnsi" w:cstheme="minorHAnsi"/>
        </w:rPr>
      </w:pPr>
      <w:r w:rsidRPr="007A0AFC">
        <w:rPr>
          <w:rFonts w:asciiTheme="minorHAnsi" w:hAnsiTheme="minorHAnsi" w:cstheme="minorHAnsi"/>
        </w:rPr>
        <w:t xml:space="preserve">the additional assistance remains necessary and/or appropriate to the student’s </w:t>
      </w:r>
      <w:r w:rsidR="00AA6E5B">
        <w:rPr>
          <w:rFonts w:asciiTheme="minorHAnsi" w:hAnsiTheme="minorHAnsi" w:cstheme="minorHAnsi"/>
        </w:rPr>
        <w:t>requirements</w:t>
      </w:r>
    </w:p>
    <w:p w14:paraId="2951808B" w14:textId="19F74D56" w:rsidR="00BE4406" w:rsidRPr="007A0AFC" w:rsidRDefault="00BE4406" w:rsidP="009B5EC2">
      <w:pPr>
        <w:pStyle w:val="Bullet2"/>
        <w:numPr>
          <w:ilvl w:val="0"/>
          <w:numId w:val="15"/>
        </w:numPr>
        <w:ind w:left="360"/>
        <w:rPr>
          <w:rFonts w:asciiTheme="minorHAnsi" w:hAnsiTheme="minorHAnsi" w:cstheme="minorHAnsi"/>
        </w:rPr>
      </w:pPr>
      <w:r w:rsidRPr="007A0AFC">
        <w:rPr>
          <w:rFonts w:asciiTheme="minorHAnsi" w:hAnsiTheme="minorHAnsi" w:cstheme="minorHAnsi"/>
        </w:rPr>
        <w:t>the additional assistance is having the anticipated positive effect on the student’s individual physical, functional, emotional, or educational goals</w:t>
      </w:r>
    </w:p>
    <w:p w14:paraId="15D24F78" w14:textId="24CFE959" w:rsidR="00651B89" w:rsidRPr="007A0AFC" w:rsidRDefault="00835D5F" w:rsidP="009B5EC2">
      <w:pPr>
        <w:pStyle w:val="Bullet1"/>
        <w:numPr>
          <w:ilvl w:val="0"/>
          <w:numId w:val="15"/>
        </w:numPr>
        <w:ind w:left="360"/>
        <w:rPr>
          <w:rFonts w:asciiTheme="minorHAnsi" w:hAnsiTheme="minorHAnsi" w:cstheme="minorHAnsi"/>
        </w:rPr>
      </w:pPr>
      <w:r>
        <w:rPr>
          <w:rFonts w:asciiTheme="minorHAnsi" w:hAnsiTheme="minorHAnsi" w:cstheme="minorHAnsi"/>
        </w:rPr>
        <w:t>i</w:t>
      </w:r>
      <w:r w:rsidR="00E144A7" w:rsidRPr="007A0AFC">
        <w:rPr>
          <w:rFonts w:asciiTheme="minorHAnsi" w:hAnsiTheme="minorHAnsi" w:cstheme="minorHAnsi"/>
        </w:rPr>
        <w:t>t remains within the school’s ability to continue to provide the additional assistance, given any limitations that may exist</w:t>
      </w:r>
      <w:r w:rsidR="00182B16">
        <w:rPr>
          <w:rFonts w:asciiTheme="minorHAnsi" w:hAnsiTheme="minorHAnsi" w:cstheme="minorHAnsi"/>
        </w:rPr>
        <w:t>.</w:t>
      </w:r>
    </w:p>
    <w:p w14:paraId="523A93D6" w14:textId="2A613433" w:rsidR="001E0EAF" w:rsidRPr="007A0AFC" w:rsidRDefault="00B976ED" w:rsidP="002C25A2">
      <w:pPr>
        <w:pStyle w:val="Bullet1"/>
        <w:numPr>
          <w:ilvl w:val="0"/>
          <w:numId w:val="0"/>
        </w:numPr>
        <w:rPr>
          <w:rFonts w:asciiTheme="minorHAnsi" w:hAnsiTheme="minorHAnsi" w:cstheme="minorHAnsi"/>
        </w:rPr>
      </w:pPr>
      <w:r>
        <w:rPr>
          <w:rStyle w:val="normaltextrun"/>
          <w:rFonts w:ascii="Calibri" w:hAnsi="Calibri" w:cs="Calibri"/>
        </w:rPr>
        <w:t xml:space="preserve">To support a student’s learning and wellbeing requirements, students may be able to access school-based and DOBCEL learning diversity </w:t>
      </w:r>
      <w:r>
        <w:rPr>
          <w:rStyle w:val="normaltextrun"/>
          <w:rFonts w:ascii="Calibri" w:eastAsiaTheme="majorEastAsia" w:hAnsi="Calibri" w:cs="Calibri"/>
        </w:rPr>
        <w:t xml:space="preserve">and/or wellbeing </w:t>
      </w:r>
      <w:r>
        <w:rPr>
          <w:rStyle w:val="normaltextrun"/>
          <w:rFonts w:ascii="Calibri" w:hAnsi="Calibri" w:cs="Calibri"/>
        </w:rPr>
        <w:t xml:space="preserve">services, if determined appropriate, to clarify their learning profile and build teacher capacity to support </w:t>
      </w:r>
      <w:r>
        <w:rPr>
          <w:rStyle w:val="normaltextrun"/>
          <w:rFonts w:ascii="Calibri" w:eastAsiaTheme="majorEastAsia" w:hAnsi="Calibri" w:cs="Calibri"/>
        </w:rPr>
        <w:t xml:space="preserve">the </w:t>
      </w:r>
      <w:r>
        <w:rPr>
          <w:rStyle w:val="normaltextrun"/>
          <w:rFonts w:ascii="Calibri" w:hAnsi="Calibri" w:cs="Calibri"/>
        </w:rPr>
        <w:t>student</w:t>
      </w:r>
      <w:r w:rsidR="00267231" w:rsidRPr="007A0AFC">
        <w:rPr>
          <w:rFonts w:asciiTheme="minorHAnsi" w:hAnsiTheme="minorHAnsi" w:cstheme="minorHAnsi"/>
        </w:rPr>
        <w:t xml:space="preserve">. </w:t>
      </w:r>
    </w:p>
    <w:p w14:paraId="4FD3F8CD" w14:textId="77777777" w:rsidR="00B71CA9" w:rsidRDefault="00B71CA9" w:rsidP="002C25A2">
      <w:pPr>
        <w:pStyle w:val="Bullet1"/>
        <w:numPr>
          <w:ilvl w:val="0"/>
          <w:numId w:val="0"/>
        </w:numPr>
        <w:rPr>
          <w:rStyle w:val="normaltextrun"/>
          <w:rFonts w:ascii="Calibri" w:hAnsi="Calibri" w:cs="Calibri"/>
        </w:rPr>
      </w:pPr>
      <w:r>
        <w:rPr>
          <w:rStyle w:val="normaltextrun"/>
          <w:rFonts w:ascii="Calibri" w:hAnsi="Calibri" w:cs="Calibri"/>
        </w:rPr>
        <w:t xml:space="preserve">Parents/guardians/carers agree to immediately inform the school should the student develop additional learning requirements, or should the </w:t>
      </w:r>
      <w:r>
        <w:rPr>
          <w:rStyle w:val="normaltextrun"/>
          <w:rFonts w:ascii="Calibri" w:eastAsiaTheme="majorEastAsia" w:hAnsi="Calibri" w:cs="Calibri"/>
        </w:rPr>
        <w:t xml:space="preserve">educational requirements </w:t>
      </w:r>
      <w:r>
        <w:rPr>
          <w:rStyle w:val="normaltextrun"/>
          <w:rFonts w:ascii="Calibri" w:hAnsi="Calibri" w:cs="Calibri"/>
        </w:rPr>
        <w:t>of the student change, either before or during the student’s enrolment at the school. </w:t>
      </w:r>
      <w:r>
        <w:rPr>
          <w:rStyle w:val="eop"/>
          <w:rFonts w:ascii="Calibri" w:hAnsi="Calibri" w:cs="Calibri"/>
        </w:rPr>
        <w:t> </w:t>
      </w:r>
      <w:r>
        <w:rPr>
          <w:rStyle w:val="normaltextrun"/>
          <w:rFonts w:ascii="Calibri" w:eastAsiaTheme="majorEastAsia" w:hAnsi="Calibri" w:cs="Calibri"/>
        </w:rPr>
        <w:t>T</w:t>
      </w:r>
      <w:r>
        <w:rPr>
          <w:rStyle w:val="normaltextrun"/>
          <w:rFonts w:ascii="Calibri" w:hAnsi="Calibri" w:cs="Calibri"/>
        </w:rPr>
        <w:t>he school may refuse to proceed with the enrolment of the student (or, if the enrolment has already commenced, immediately terminate the enrolment of the child under these Terms and Conditions of Enrolment)</w:t>
      </w:r>
      <w:r w:rsidRPr="00E907C5">
        <w:rPr>
          <w:rStyle w:val="Heading1Char"/>
          <w:rFonts w:ascii="Calibri" w:hAnsi="Calibri" w:cs="Calibri"/>
        </w:rPr>
        <w:t xml:space="preserve"> </w:t>
      </w:r>
      <w:r>
        <w:rPr>
          <w:rStyle w:val="normaltextrun"/>
          <w:rFonts w:ascii="Calibri" w:eastAsiaTheme="majorEastAsia" w:hAnsi="Calibri" w:cs="Calibri"/>
        </w:rPr>
        <w:t>should there be a f</w:t>
      </w:r>
      <w:r>
        <w:rPr>
          <w:rStyle w:val="normaltextrun"/>
          <w:rFonts w:ascii="Calibri" w:hAnsi="Calibri" w:cs="Calibri"/>
        </w:rPr>
        <w:t xml:space="preserve">ailure to inform the school of any </w:t>
      </w:r>
      <w:r>
        <w:rPr>
          <w:rStyle w:val="normaltextrun"/>
          <w:rFonts w:ascii="Calibri" w:eastAsiaTheme="majorEastAsia" w:hAnsi="Calibri" w:cs="Calibri"/>
        </w:rPr>
        <w:t xml:space="preserve">identified </w:t>
      </w:r>
      <w:r>
        <w:rPr>
          <w:rStyle w:val="normaltextrun"/>
          <w:rFonts w:ascii="Calibri" w:hAnsi="Calibri" w:cs="Calibri"/>
        </w:rPr>
        <w:t xml:space="preserve">additional </w:t>
      </w:r>
      <w:r>
        <w:rPr>
          <w:rStyle w:val="normaltextrun"/>
          <w:rFonts w:ascii="Calibri" w:eastAsiaTheme="majorEastAsia" w:hAnsi="Calibri" w:cs="Calibri"/>
        </w:rPr>
        <w:t xml:space="preserve">educational </w:t>
      </w:r>
      <w:r>
        <w:rPr>
          <w:rStyle w:val="normaltextrun"/>
          <w:rFonts w:ascii="Calibri" w:hAnsi="Calibri" w:cs="Calibri"/>
        </w:rPr>
        <w:t xml:space="preserve">requirements </w:t>
      </w:r>
      <w:r>
        <w:rPr>
          <w:rStyle w:val="normaltextrun"/>
          <w:rFonts w:ascii="Calibri" w:eastAsiaTheme="majorEastAsia" w:hAnsi="Calibri" w:cs="Calibri"/>
        </w:rPr>
        <w:t>relating</w:t>
      </w:r>
      <w:r>
        <w:rPr>
          <w:rStyle w:val="normaltextrun"/>
          <w:rFonts w:ascii="Calibri" w:hAnsi="Calibri" w:cs="Calibri"/>
        </w:rPr>
        <w:t xml:space="preserve"> to the student.</w:t>
      </w:r>
    </w:p>
    <w:p w14:paraId="1373AC40" w14:textId="13CE08A8" w:rsidR="00871140" w:rsidRDefault="00871140" w:rsidP="0087114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When a parent/guardian/carer advises the school of their student’s learning requirements, or where a student’s educational </w:t>
      </w:r>
      <w:r w:rsidR="00AA6E5B">
        <w:rPr>
          <w:rStyle w:val="normaltextrun"/>
          <w:rFonts w:ascii="Calibri" w:hAnsi="Calibri" w:cs="Calibri"/>
          <w:sz w:val="22"/>
          <w:szCs w:val="22"/>
        </w:rPr>
        <w:t>requirements</w:t>
      </w:r>
      <w:r>
        <w:rPr>
          <w:rStyle w:val="normaltextrun"/>
          <w:rFonts w:ascii="Calibri" w:hAnsi="Calibri" w:cs="Calibri"/>
          <w:sz w:val="22"/>
          <w:szCs w:val="22"/>
        </w:rPr>
        <w:t xml:space="preserve"> develop or change, the school will arrange to meet to discuss the </w:t>
      </w:r>
      <w:r>
        <w:rPr>
          <w:rStyle w:val="normaltextrun"/>
          <w:rFonts w:ascii="Calibri" w:hAnsi="Calibri" w:cs="Calibri"/>
        </w:rPr>
        <w:t>student's</w:t>
      </w:r>
      <w:r>
        <w:rPr>
          <w:rStyle w:val="normaltextrun"/>
          <w:rFonts w:ascii="Calibri" w:hAnsi="Calibri" w:cs="Calibri"/>
          <w:sz w:val="22"/>
          <w:szCs w:val="22"/>
        </w:rPr>
        <w:t xml:space="preserve"> additional learning requirements to obtain further information, including medical, behavioural, psychological, or other reports.  In accordance with its relevant procedures, the school will then assess whether it has the capacity and resources to provide a safe and fulfilling learning environment for that student, and, if adjustments are required to support the student, the reasonableness of those adjustments.</w:t>
      </w:r>
      <w:r>
        <w:rPr>
          <w:rStyle w:val="eop"/>
          <w:rFonts w:ascii="Calibri" w:hAnsi="Calibri" w:cs="Calibri"/>
          <w:sz w:val="22"/>
          <w:szCs w:val="22"/>
        </w:rPr>
        <w:t> </w:t>
      </w:r>
    </w:p>
    <w:p w14:paraId="009D12D3" w14:textId="77777777" w:rsidR="00871140" w:rsidRDefault="00871140" w:rsidP="002C25A2">
      <w:pPr>
        <w:pStyle w:val="Bullet1"/>
        <w:numPr>
          <w:ilvl w:val="0"/>
          <w:numId w:val="0"/>
        </w:numPr>
        <w:rPr>
          <w:rFonts w:asciiTheme="minorHAnsi" w:hAnsiTheme="minorHAnsi" w:cstheme="minorHAnsi"/>
        </w:rPr>
      </w:pPr>
    </w:p>
    <w:p w14:paraId="377C792F" w14:textId="41C6BF13" w:rsidR="007468B5" w:rsidRPr="007A0AFC" w:rsidRDefault="007468B5" w:rsidP="002C25A2">
      <w:pPr>
        <w:pStyle w:val="Bullet1"/>
        <w:numPr>
          <w:ilvl w:val="0"/>
          <w:numId w:val="0"/>
        </w:numPr>
        <w:rPr>
          <w:rFonts w:asciiTheme="minorHAnsi" w:hAnsiTheme="minorHAnsi" w:cstheme="minorHAnsi"/>
        </w:rPr>
      </w:pPr>
      <w:r w:rsidRPr="007A0AFC">
        <w:rPr>
          <w:rFonts w:asciiTheme="minorHAnsi" w:hAnsiTheme="minorHAnsi" w:cstheme="minorHAnsi"/>
        </w:rPr>
        <w:t xml:space="preserve">If the </w:t>
      </w:r>
      <w:r w:rsidR="002C7CE5">
        <w:rPr>
          <w:rFonts w:asciiTheme="minorHAnsi" w:hAnsiTheme="minorHAnsi" w:cstheme="minorHAnsi"/>
        </w:rPr>
        <w:t>s</w:t>
      </w:r>
      <w:r w:rsidRPr="007A0AFC">
        <w:rPr>
          <w:rFonts w:asciiTheme="minorHAnsi" w:hAnsiTheme="minorHAnsi" w:cstheme="minorHAnsi"/>
        </w:rPr>
        <w:t xml:space="preserve">chool concludes that </w:t>
      </w:r>
      <w:r w:rsidR="00AA68C9" w:rsidRPr="007A0AFC">
        <w:rPr>
          <w:rFonts w:asciiTheme="minorHAnsi" w:hAnsiTheme="minorHAnsi" w:cstheme="minorHAnsi"/>
        </w:rPr>
        <w:t>it</w:t>
      </w:r>
      <w:r w:rsidRPr="007A0AFC">
        <w:rPr>
          <w:rFonts w:asciiTheme="minorHAnsi" w:hAnsiTheme="minorHAnsi" w:cstheme="minorHAnsi"/>
        </w:rPr>
        <w:t xml:space="preserve"> cannot meet the additional </w:t>
      </w:r>
      <w:r w:rsidR="00034919">
        <w:rPr>
          <w:rFonts w:asciiTheme="minorHAnsi" w:hAnsiTheme="minorHAnsi" w:cstheme="minorHAnsi"/>
        </w:rPr>
        <w:t>learning requirements</w:t>
      </w:r>
      <w:r w:rsidRPr="007A0AFC">
        <w:rPr>
          <w:rFonts w:asciiTheme="minorHAnsi" w:hAnsiTheme="minorHAnsi" w:cstheme="minorHAnsi"/>
        </w:rPr>
        <w:t xml:space="preserve"> of the child based on </w:t>
      </w:r>
      <w:r w:rsidR="00AA68C9" w:rsidRPr="007A0AFC">
        <w:rPr>
          <w:rFonts w:asciiTheme="minorHAnsi" w:hAnsiTheme="minorHAnsi" w:cstheme="minorHAnsi"/>
        </w:rPr>
        <w:t xml:space="preserve">its reasonable opinion and legal </w:t>
      </w:r>
      <w:r w:rsidR="00292C41" w:rsidRPr="007A0AFC">
        <w:rPr>
          <w:rFonts w:asciiTheme="minorHAnsi" w:hAnsiTheme="minorHAnsi" w:cstheme="minorHAnsi"/>
        </w:rPr>
        <w:t>obligations, then:</w:t>
      </w:r>
    </w:p>
    <w:p w14:paraId="1BA54B6F" w14:textId="73D9D2A8" w:rsidR="007468B5" w:rsidRPr="007A0AFC" w:rsidRDefault="007468B5" w:rsidP="00034919">
      <w:pPr>
        <w:pStyle w:val="Bullet2"/>
        <w:numPr>
          <w:ilvl w:val="0"/>
          <w:numId w:val="16"/>
        </w:numPr>
        <w:ind w:left="360"/>
        <w:rPr>
          <w:rFonts w:asciiTheme="minorHAnsi" w:hAnsiTheme="minorHAnsi" w:cstheme="minorHAnsi"/>
        </w:rPr>
      </w:pPr>
      <w:r w:rsidRPr="007A0AFC">
        <w:rPr>
          <w:rFonts w:asciiTheme="minorHAnsi" w:hAnsiTheme="minorHAnsi" w:cstheme="minorHAnsi"/>
        </w:rPr>
        <w:t xml:space="preserve">the </w:t>
      </w:r>
      <w:r w:rsidR="002C7CE5">
        <w:rPr>
          <w:rFonts w:asciiTheme="minorHAnsi" w:hAnsiTheme="minorHAnsi" w:cstheme="minorHAnsi"/>
        </w:rPr>
        <w:t>s</w:t>
      </w:r>
      <w:r w:rsidRPr="007A0AFC">
        <w:rPr>
          <w:rFonts w:asciiTheme="minorHAnsi" w:hAnsiTheme="minorHAnsi" w:cstheme="minorHAnsi"/>
        </w:rPr>
        <w:t xml:space="preserve">chool may, refuse to proceed with the enrolment of the </w:t>
      </w:r>
      <w:r w:rsidR="00292C41" w:rsidRPr="007A0AFC">
        <w:rPr>
          <w:rFonts w:asciiTheme="minorHAnsi" w:hAnsiTheme="minorHAnsi" w:cstheme="minorHAnsi"/>
        </w:rPr>
        <w:t>student</w:t>
      </w:r>
      <w:r w:rsidRPr="007A0AFC">
        <w:rPr>
          <w:rFonts w:asciiTheme="minorHAnsi" w:hAnsiTheme="minorHAnsi" w:cstheme="minorHAnsi"/>
        </w:rPr>
        <w:t xml:space="preserve"> (or, if the enrolment has already commenced, may terminate the enrolment of the child without giving notice); and/or</w:t>
      </w:r>
    </w:p>
    <w:p w14:paraId="4794B94E" w14:textId="5737D1E0" w:rsidR="007468B5" w:rsidRPr="007A0AFC" w:rsidRDefault="007468B5" w:rsidP="00034919">
      <w:pPr>
        <w:pStyle w:val="Bullet2"/>
        <w:numPr>
          <w:ilvl w:val="0"/>
          <w:numId w:val="16"/>
        </w:numPr>
        <w:ind w:left="360"/>
        <w:rPr>
          <w:rFonts w:asciiTheme="minorHAnsi" w:hAnsiTheme="minorHAnsi" w:cstheme="minorHAnsi"/>
        </w:rPr>
      </w:pPr>
      <w:r w:rsidRPr="007A0AFC">
        <w:rPr>
          <w:rFonts w:asciiTheme="minorHAnsi" w:hAnsiTheme="minorHAnsi" w:cstheme="minorHAnsi"/>
        </w:rPr>
        <w:t xml:space="preserve">the </w:t>
      </w:r>
      <w:r w:rsidR="00292C41" w:rsidRPr="007A0AFC">
        <w:rPr>
          <w:rFonts w:asciiTheme="minorHAnsi" w:hAnsiTheme="minorHAnsi" w:cstheme="minorHAnsi"/>
          <w:color w:val="000000" w:themeColor="text1"/>
        </w:rPr>
        <w:t>p</w:t>
      </w:r>
      <w:r w:rsidR="00292C41" w:rsidRPr="007A0AFC">
        <w:rPr>
          <w:rFonts w:asciiTheme="minorHAnsi" w:hAnsiTheme="minorHAnsi" w:cstheme="minorHAnsi"/>
        </w:rPr>
        <w:t xml:space="preserve">arent/guardian/carer </w:t>
      </w:r>
      <w:r w:rsidRPr="007A0AFC">
        <w:rPr>
          <w:rFonts w:asciiTheme="minorHAnsi" w:hAnsiTheme="minorHAnsi" w:cstheme="minorHAnsi"/>
        </w:rPr>
        <w:t>may choose not to proceed with the enrolment (or, if the enrolment has already commenced, may terminate the enrolment of the child without giving notice)</w:t>
      </w:r>
      <w:r w:rsidR="00182B16">
        <w:rPr>
          <w:rFonts w:asciiTheme="minorHAnsi" w:hAnsiTheme="minorHAnsi" w:cstheme="minorHAnsi"/>
        </w:rPr>
        <w:t>.</w:t>
      </w:r>
    </w:p>
    <w:p w14:paraId="723D0B2B" w14:textId="77777777" w:rsidR="00AA6E5B" w:rsidRDefault="00AA6E5B" w:rsidP="00034919">
      <w:pPr>
        <w:pStyle w:val="Heading3"/>
        <w:numPr>
          <w:ilvl w:val="0"/>
          <w:numId w:val="0"/>
        </w:numPr>
        <w:rPr>
          <w:rFonts w:asciiTheme="minorHAnsi" w:hAnsiTheme="minorHAnsi" w:cstheme="minorHAnsi"/>
        </w:rPr>
      </w:pPr>
    </w:p>
    <w:p w14:paraId="4B264AF3" w14:textId="77777777" w:rsidR="00AA6E5B" w:rsidRDefault="00AA6E5B" w:rsidP="00034919">
      <w:pPr>
        <w:pStyle w:val="Heading3"/>
        <w:numPr>
          <w:ilvl w:val="0"/>
          <w:numId w:val="0"/>
        </w:numPr>
        <w:rPr>
          <w:rFonts w:asciiTheme="minorHAnsi" w:hAnsiTheme="minorHAnsi" w:cstheme="minorHAnsi"/>
        </w:rPr>
      </w:pPr>
    </w:p>
    <w:p w14:paraId="19877896" w14:textId="2AE26AC1" w:rsidR="00460AD4" w:rsidRPr="007A0AFC" w:rsidRDefault="00976A12" w:rsidP="00034919">
      <w:pPr>
        <w:pStyle w:val="Heading3"/>
        <w:numPr>
          <w:ilvl w:val="0"/>
          <w:numId w:val="0"/>
        </w:numPr>
        <w:rPr>
          <w:rFonts w:asciiTheme="minorHAnsi" w:hAnsiTheme="minorHAnsi" w:cstheme="minorHAnsi"/>
        </w:rPr>
      </w:pPr>
      <w:r w:rsidRPr="007A0AFC">
        <w:rPr>
          <w:rFonts w:asciiTheme="minorHAnsi" w:hAnsiTheme="minorHAnsi" w:cstheme="minorHAnsi"/>
        </w:rPr>
        <w:lastRenderedPageBreak/>
        <w:t>Communication, Instructions and Emergencies</w:t>
      </w:r>
    </w:p>
    <w:p w14:paraId="72E331B6" w14:textId="33F5990E" w:rsidR="0096219C" w:rsidRPr="007A0AFC" w:rsidRDefault="001E4FFD" w:rsidP="00034919">
      <w:pPr>
        <w:pStyle w:val="Bullet1"/>
        <w:numPr>
          <w:ilvl w:val="0"/>
          <w:numId w:val="0"/>
        </w:numPr>
        <w:rPr>
          <w:rFonts w:asciiTheme="minorHAnsi" w:hAnsiTheme="minorHAnsi" w:cstheme="minorHAnsi"/>
          <w:b/>
        </w:rPr>
      </w:pPr>
      <w:bookmarkStart w:id="2" w:name="_Ref89694389"/>
      <w:r w:rsidRPr="007A0AFC">
        <w:rPr>
          <w:rFonts w:asciiTheme="minorHAnsi" w:hAnsiTheme="minorHAnsi" w:cstheme="minorHAnsi"/>
        </w:rPr>
        <w:t xml:space="preserve">The </w:t>
      </w:r>
      <w:r w:rsidR="000E4013" w:rsidRPr="007A0AFC">
        <w:rPr>
          <w:rFonts w:asciiTheme="minorHAnsi" w:hAnsiTheme="minorHAnsi" w:cstheme="minorHAnsi"/>
        </w:rPr>
        <w:t xml:space="preserve">parent/guardian/carer </w:t>
      </w:r>
      <w:r w:rsidR="0096219C" w:rsidRPr="007A0AFC">
        <w:rPr>
          <w:rFonts w:asciiTheme="minorHAnsi" w:hAnsiTheme="minorHAnsi" w:cstheme="minorHAnsi"/>
        </w:rPr>
        <w:t xml:space="preserve">acknowledge that the </w:t>
      </w:r>
      <w:r w:rsidR="00DF0A39">
        <w:rPr>
          <w:rFonts w:asciiTheme="minorHAnsi" w:hAnsiTheme="minorHAnsi" w:cstheme="minorHAnsi"/>
        </w:rPr>
        <w:t>s</w:t>
      </w:r>
      <w:r w:rsidR="0096219C" w:rsidRPr="007A0AFC">
        <w:rPr>
          <w:rFonts w:asciiTheme="minorHAnsi" w:hAnsiTheme="minorHAnsi" w:cstheme="minorHAnsi"/>
        </w:rPr>
        <w:t xml:space="preserve">chool reserves the right to communicate with both or one of the child’s parents regarding the child’s education, care, </w:t>
      </w:r>
      <w:r w:rsidR="000E4013" w:rsidRPr="007A0AFC">
        <w:rPr>
          <w:rFonts w:asciiTheme="minorHAnsi" w:hAnsiTheme="minorHAnsi" w:cstheme="minorHAnsi"/>
        </w:rPr>
        <w:t>safety,</w:t>
      </w:r>
      <w:r w:rsidR="0096219C" w:rsidRPr="007A0AFC">
        <w:rPr>
          <w:rFonts w:asciiTheme="minorHAnsi" w:hAnsiTheme="minorHAnsi" w:cstheme="minorHAnsi"/>
        </w:rPr>
        <w:t xml:space="preserve"> and welfare, having regard to what the </w:t>
      </w:r>
      <w:r w:rsidR="00DF0A39">
        <w:rPr>
          <w:rFonts w:asciiTheme="minorHAnsi" w:hAnsiTheme="minorHAnsi" w:cstheme="minorHAnsi"/>
        </w:rPr>
        <w:t>s</w:t>
      </w:r>
      <w:r w:rsidR="0096219C" w:rsidRPr="007A0AFC">
        <w:rPr>
          <w:rFonts w:asciiTheme="minorHAnsi" w:hAnsiTheme="minorHAnsi" w:cstheme="minorHAnsi"/>
        </w:rPr>
        <w:t xml:space="preserve">chool considers, in its reasonable opinion, to be the best interests of the </w:t>
      </w:r>
      <w:r w:rsidR="000E4013" w:rsidRPr="007A0AFC">
        <w:rPr>
          <w:rFonts w:asciiTheme="minorHAnsi" w:hAnsiTheme="minorHAnsi" w:cstheme="minorHAnsi"/>
        </w:rPr>
        <w:t>student</w:t>
      </w:r>
      <w:r w:rsidR="0096219C" w:rsidRPr="007A0AFC">
        <w:rPr>
          <w:rFonts w:asciiTheme="minorHAnsi" w:hAnsiTheme="minorHAnsi" w:cstheme="minorHAnsi"/>
        </w:rPr>
        <w:t>.</w:t>
      </w:r>
      <w:bookmarkEnd w:id="2"/>
    </w:p>
    <w:p w14:paraId="10F6F846" w14:textId="13459770" w:rsidR="0096219C" w:rsidRPr="007A0AFC" w:rsidRDefault="001E4FFD" w:rsidP="00034919">
      <w:pPr>
        <w:pStyle w:val="Bullet1"/>
        <w:numPr>
          <w:ilvl w:val="0"/>
          <w:numId w:val="0"/>
        </w:numPr>
        <w:rPr>
          <w:rFonts w:asciiTheme="minorHAnsi" w:hAnsiTheme="minorHAnsi" w:cstheme="minorHAnsi"/>
          <w:b/>
        </w:rPr>
      </w:pPr>
      <w:r w:rsidRPr="007A0AFC">
        <w:rPr>
          <w:rFonts w:asciiTheme="minorHAnsi" w:hAnsiTheme="minorHAnsi" w:cstheme="minorHAnsi"/>
        </w:rPr>
        <w:t>A</w:t>
      </w:r>
      <w:r w:rsidR="0096219C" w:rsidRPr="007A0AFC">
        <w:rPr>
          <w:rFonts w:asciiTheme="minorHAnsi" w:hAnsiTheme="minorHAnsi" w:cstheme="minorHAnsi"/>
        </w:rPr>
        <w:t xml:space="preserve">ny notice given by the </w:t>
      </w:r>
      <w:r w:rsidR="00DF0A39">
        <w:rPr>
          <w:rFonts w:asciiTheme="minorHAnsi" w:hAnsiTheme="minorHAnsi" w:cstheme="minorHAnsi"/>
        </w:rPr>
        <w:t>s</w:t>
      </w:r>
      <w:r w:rsidR="0096219C" w:rsidRPr="007A0AFC">
        <w:rPr>
          <w:rFonts w:asciiTheme="minorHAnsi" w:hAnsiTheme="minorHAnsi" w:cstheme="minorHAnsi"/>
        </w:rPr>
        <w:t xml:space="preserve">chool to any one of the </w:t>
      </w:r>
      <w:r w:rsidR="000E4013" w:rsidRPr="007A0AFC">
        <w:rPr>
          <w:rFonts w:asciiTheme="minorHAnsi" w:hAnsiTheme="minorHAnsi" w:cstheme="minorHAnsi"/>
        </w:rPr>
        <w:t>student</w:t>
      </w:r>
      <w:r w:rsidR="0096219C" w:rsidRPr="007A0AFC">
        <w:rPr>
          <w:rFonts w:asciiTheme="minorHAnsi" w:hAnsiTheme="minorHAnsi" w:cstheme="minorHAnsi"/>
        </w:rPr>
        <w:t xml:space="preserve">’s parents will be deemed to be given to all parents.  Notice can be given by email, text message, hand, prepaid post, in the </w:t>
      </w:r>
      <w:r w:rsidR="002D1449">
        <w:rPr>
          <w:rFonts w:asciiTheme="minorHAnsi" w:hAnsiTheme="minorHAnsi" w:cstheme="minorHAnsi"/>
        </w:rPr>
        <w:t>s</w:t>
      </w:r>
      <w:r w:rsidR="0096219C" w:rsidRPr="007A0AFC">
        <w:rPr>
          <w:rFonts w:asciiTheme="minorHAnsi" w:hAnsiTheme="minorHAnsi" w:cstheme="minorHAnsi"/>
        </w:rPr>
        <w:t xml:space="preserve">chool newsletter, on the </w:t>
      </w:r>
      <w:r w:rsidR="002D1449">
        <w:rPr>
          <w:rFonts w:asciiTheme="minorHAnsi" w:hAnsiTheme="minorHAnsi" w:cstheme="minorHAnsi"/>
        </w:rPr>
        <w:t>s</w:t>
      </w:r>
      <w:r w:rsidR="0096219C" w:rsidRPr="007A0AFC">
        <w:rPr>
          <w:rFonts w:asciiTheme="minorHAnsi" w:hAnsiTheme="minorHAnsi" w:cstheme="minorHAnsi"/>
        </w:rPr>
        <w:t xml:space="preserve">chool website, or via the </w:t>
      </w:r>
      <w:r w:rsidR="000E4013" w:rsidRPr="007A0AFC">
        <w:rPr>
          <w:rFonts w:asciiTheme="minorHAnsi" w:hAnsiTheme="minorHAnsi" w:cstheme="minorHAnsi"/>
        </w:rPr>
        <w:t>student</w:t>
      </w:r>
      <w:r w:rsidR="0096219C" w:rsidRPr="007A0AFC">
        <w:rPr>
          <w:rFonts w:asciiTheme="minorHAnsi" w:hAnsiTheme="minorHAnsi" w:cstheme="minorHAnsi"/>
        </w:rPr>
        <w:t xml:space="preserve"> (e.g. a note in the student diary). </w:t>
      </w:r>
    </w:p>
    <w:p w14:paraId="2BC10B7E" w14:textId="0D646361" w:rsidR="00082F9B" w:rsidRPr="007A0AFC" w:rsidRDefault="00082F9B" w:rsidP="00034919">
      <w:pPr>
        <w:pStyle w:val="Bullet1"/>
        <w:numPr>
          <w:ilvl w:val="0"/>
          <w:numId w:val="0"/>
        </w:numPr>
        <w:rPr>
          <w:rFonts w:asciiTheme="minorHAnsi" w:hAnsiTheme="minorHAnsi" w:cstheme="minorHAnsi"/>
          <w:b/>
        </w:rPr>
      </w:pPr>
      <w:r w:rsidRPr="007A0AFC">
        <w:rPr>
          <w:rFonts w:asciiTheme="minorHAnsi" w:hAnsiTheme="minorHAnsi" w:cstheme="minorHAnsi"/>
        </w:rPr>
        <w:t xml:space="preserve">If the </w:t>
      </w:r>
      <w:r w:rsidR="002D1449">
        <w:rPr>
          <w:rFonts w:asciiTheme="minorHAnsi" w:hAnsiTheme="minorHAnsi" w:cstheme="minorHAnsi"/>
        </w:rPr>
        <w:t>s</w:t>
      </w:r>
      <w:r w:rsidRPr="007A0AFC">
        <w:rPr>
          <w:rFonts w:asciiTheme="minorHAnsi" w:hAnsiTheme="minorHAnsi" w:cstheme="minorHAnsi"/>
        </w:rPr>
        <w:t>chool require instruction, authority or direction regarding any issue con</w:t>
      </w:r>
      <w:r w:rsidR="000A02F2" w:rsidRPr="007A0AFC">
        <w:rPr>
          <w:rFonts w:asciiTheme="minorHAnsi" w:hAnsiTheme="minorHAnsi" w:cstheme="minorHAnsi"/>
        </w:rPr>
        <w:t xml:space="preserve">cerning the student, the </w:t>
      </w:r>
      <w:r w:rsidR="00FB3DF2">
        <w:rPr>
          <w:rFonts w:asciiTheme="minorHAnsi" w:hAnsiTheme="minorHAnsi" w:cstheme="minorHAnsi"/>
        </w:rPr>
        <w:t>s</w:t>
      </w:r>
      <w:r w:rsidR="00F17687" w:rsidRPr="007A0AFC">
        <w:rPr>
          <w:rFonts w:asciiTheme="minorHAnsi" w:hAnsiTheme="minorHAnsi" w:cstheme="minorHAnsi"/>
        </w:rPr>
        <w:t xml:space="preserve">chool may act upon the instruction, </w:t>
      </w:r>
      <w:r w:rsidR="007075DF" w:rsidRPr="007A0AFC">
        <w:rPr>
          <w:rFonts w:asciiTheme="minorHAnsi" w:hAnsiTheme="minorHAnsi" w:cstheme="minorHAnsi"/>
        </w:rPr>
        <w:t>authority,</w:t>
      </w:r>
      <w:r w:rsidR="00F17687" w:rsidRPr="007A0AFC">
        <w:rPr>
          <w:rFonts w:asciiTheme="minorHAnsi" w:hAnsiTheme="minorHAnsi" w:cstheme="minorHAnsi"/>
        </w:rPr>
        <w:t xml:space="preserve"> or direction of any one of the child’s parents based on its reasonable opinion and the best interests of the child.</w:t>
      </w:r>
    </w:p>
    <w:p w14:paraId="2FA116F1" w14:textId="6B40C49E" w:rsidR="00A06FC9" w:rsidRPr="007A0AFC" w:rsidRDefault="005017D4" w:rsidP="00034919">
      <w:pPr>
        <w:pStyle w:val="Bullet1"/>
        <w:numPr>
          <w:ilvl w:val="0"/>
          <w:numId w:val="0"/>
        </w:numPr>
        <w:rPr>
          <w:rFonts w:asciiTheme="minorHAnsi" w:hAnsiTheme="minorHAnsi" w:cstheme="minorHAnsi"/>
        </w:rPr>
      </w:pPr>
      <w:r w:rsidRPr="007A0AFC">
        <w:rPr>
          <w:rFonts w:asciiTheme="minorHAnsi" w:hAnsiTheme="minorHAnsi" w:cstheme="minorHAnsi"/>
        </w:rPr>
        <w:t xml:space="preserve">In the event of any medical or other emergency arising in respect of the child then, should the </w:t>
      </w:r>
      <w:r w:rsidR="00FB3DF2">
        <w:rPr>
          <w:rFonts w:asciiTheme="minorHAnsi" w:hAnsiTheme="minorHAnsi" w:cstheme="minorHAnsi"/>
        </w:rPr>
        <w:t>s</w:t>
      </w:r>
      <w:r w:rsidRPr="007A0AFC">
        <w:rPr>
          <w:rFonts w:asciiTheme="minorHAnsi" w:hAnsiTheme="minorHAnsi" w:cstheme="minorHAnsi"/>
        </w:rPr>
        <w:t xml:space="preserve">chool consider it impracticable to communicate with the child’s parents, each parent authorises the </w:t>
      </w:r>
      <w:r w:rsidR="00FB3DF2">
        <w:rPr>
          <w:rFonts w:asciiTheme="minorHAnsi" w:hAnsiTheme="minorHAnsi" w:cstheme="minorHAnsi"/>
        </w:rPr>
        <w:t>s</w:t>
      </w:r>
      <w:r w:rsidRPr="007A0AFC">
        <w:rPr>
          <w:rFonts w:asciiTheme="minorHAnsi" w:hAnsiTheme="minorHAnsi" w:cstheme="minorHAnsi"/>
        </w:rPr>
        <w:t xml:space="preserve">chool to act as it considers, in its reasonable opinion, to be the best interests of the child.  </w:t>
      </w:r>
    </w:p>
    <w:p w14:paraId="18BB64CF" w14:textId="2428B2B4" w:rsidR="005017D4" w:rsidRPr="007A0AFC" w:rsidRDefault="00A06FC9" w:rsidP="00034919">
      <w:pPr>
        <w:pStyle w:val="Bullet1"/>
        <w:numPr>
          <w:ilvl w:val="0"/>
          <w:numId w:val="0"/>
        </w:numPr>
        <w:rPr>
          <w:rFonts w:asciiTheme="minorHAnsi" w:hAnsiTheme="minorHAnsi" w:cstheme="minorHAnsi"/>
          <w:b/>
        </w:rPr>
      </w:pPr>
      <w:r w:rsidRPr="007A0AFC">
        <w:rPr>
          <w:rFonts w:asciiTheme="minorHAnsi" w:hAnsiTheme="minorHAnsi" w:cstheme="minorHAnsi"/>
        </w:rPr>
        <w:t xml:space="preserve">Parent/guardian/carer </w:t>
      </w:r>
      <w:r w:rsidR="005017D4" w:rsidRPr="007A0AFC">
        <w:rPr>
          <w:rFonts w:asciiTheme="minorHAnsi" w:hAnsiTheme="minorHAnsi" w:cstheme="minorHAnsi"/>
        </w:rPr>
        <w:t xml:space="preserve">agrees to </w:t>
      </w:r>
      <w:r w:rsidR="00A819BE" w:rsidRPr="007A0AFC">
        <w:rPr>
          <w:rFonts w:asciiTheme="minorHAnsi" w:hAnsiTheme="minorHAnsi" w:cstheme="minorHAnsi"/>
        </w:rPr>
        <w:t xml:space="preserve">indemnify the </w:t>
      </w:r>
      <w:r w:rsidR="00FB3DF2">
        <w:rPr>
          <w:rFonts w:asciiTheme="minorHAnsi" w:hAnsiTheme="minorHAnsi" w:cstheme="minorHAnsi"/>
        </w:rPr>
        <w:t>s</w:t>
      </w:r>
      <w:r w:rsidR="00A819BE" w:rsidRPr="007A0AFC">
        <w:rPr>
          <w:rFonts w:asciiTheme="minorHAnsi" w:hAnsiTheme="minorHAnsi" w:cstheme="minorHAnsi"/>
        </w:rPr>
        <w:t>chool jointly and severally</w:t>
      </w:r>
      <w:r w:rsidR="005017D4" w:rsidRPr="007A0AFC">
        <w:rPr>
          <w:rFonts w:asciiTheme="minorHAnsi" w:hAnsiTheme="minorHAnsi" w:cstheme="minorHAnsi"/>
        </w:rPr>
        <w:t xml:space="preserve"> in respect of any reasonable costs and expenses which the </w:t>
      </w:r>
      <w:r w:rsidR="00FB3DF2">
        <w:rPr>
          <w:rFonts w:asciiTheme="minorHAnsi" w:hAnsiTheme="minorHAnsi" w:cstheme="minorHAnsi"/>
        </w:rPr>
        <w:t>s</w:t>
      </w:r>
      <w:r w:rsidR="005017D4" w:rsidRPr="007A0AFC">
        <w:rPr>
          <w:rFonts w:asciiTheme="minorHAnsi" w:hAnsiTheme="minorHAnsi" w:cstheme="minorHAnsi"/>
        </w:rPr>
        <w:t xml:space="preserve">chool incurs </w:t>
      </w:r>
      <w:r w:rsidR="006C5F3E" w:rsidRPr="007A0AFC">
        <w:rPr>
          <w:rFonts w:asciiTheme="minorHAnsi" w:hAnsiTheme="minorHAnsi" w:cstheme="minorHAnsi"/>
        </w:rPr>
        <w:t>because of</w:t>
      </w:r>
      <w:r w:rsidR="005017D4" w:rsidRPr="007A0AFC">
        <w:rPr>
          <w:rFonts w:asciiTheme="minorHAnsi" w:hAnsiTheme="minorHAnsi" w:cstheme="minorHAnsi"/>
        </w:rPr>
        <w:t xml:space="preserve"> the </w:t>
      </w:r>
      <w:r w:rsidR="00FB3DF2">
        <w:rPr>
          <w:rFonts w:asciiTheme="minorHAnsi" w:hAnsiTheme="minorHAnsi" w:cstheme="minorHAnsi"/>
        </w:rPr>
        <w:t>s</w:t>
      </w:r>
      <w:r w:rsidR="005017D4" w:rsidRPr="007A0AFC">
        <w:rPr>
          <w:rFonts w:asciiTheme="minorHAnsi" w:hAnsiTheme="minorHAnsi" w:cstheme="minorHAnsi"/>
        </w:rPr>
        <w:t xml:space="preserve">chool </w:t>
      </w:r>
      <w:proofErr w:type="gramStart"/>
      <w:r w:rsidR="005017D4" w:rsidRPr="007A0AFC">
        <w:rPr>
          <w:rFonts w:asciiTheme="minorHAnsi" w:hAnsiTheme="minorHAnsi" w:cstheme="minorHAnsi"/>
        </w:rPr>
        <w:t>taking action</w:t>
      </w:r>
      <w:proofErr w:type="gramEnd"/>
      <w:r w:rsidR="005017D4" w:rsidRPr="007A0AFC">
        <w:rPr>
          <w:rFonts w:asciiTheme="minorHAnsi" w:hAnsiTheme="minorHAnsi" w:cstheme="minorHAnsi"/>
        </w:rPr>
        <w:t xml:space="preserve"> pursuant to this clause (e.g. first aid, ambulance transport, hospitalisation and surgery).</w:t>
      </w:r>
    </w:p>
    <w:p w14:paraId="287B8D88" w14:textId="1738ACC2" w:rsidR="000E4013" w:rsidRPr="007A0AFC" w:rsidRDefault="00E85F3A" w:rsidP="004F0B48">
      <w:pPr>
        <w:pStyle w:val="Heading3"/>
        <w:numPr>
          <w:ilvl w:val="0"/>
          <w:numId w:val="0"/>
        </w:numPr>
        <w:rPr>
          <w:rFonts w:asciiTheme="minorHAnsi" w:hAnsiTheme="minorHAnsi" w:cstheme="minorHAnsi"/>
        </w:rPr>
      </w:pPr>
      <w:r w:rsidRPr="007A0AFC">
        <w:rPr>
          <w:rFonts w:asciiTheme="minorHAnsi" w:hAnsiTheme="minorHAnsi" w:cstheme="minorHAnsi"/>
        </w:rPr>
        <w:t>Assessment and updates</w:t>
      </w:r>
    </w:p>
    <w:p w14:paraId="61D9B834" w14:textId="5AE9C86B" w:rsidR="00E85F3A" w:rsidRPr="007A0AFC" w:rsidRDefault="00A819BE" w:rsidP="004F0B48">
      <w:pPr>
        <w:pStyle w:val="Bullet1"/>
        <w:numPr>
          <w:ilvl w:val="0"/>
          <w:numId w:val="0"/>
        </w:numPr>
        <w:rPr>
          <w:rFonts w:asciiTheme="minorHAnsi" w:hAnsiTheme="minorHAnsi" w:cstheme="minorHAnsi"/>
        </w:rPr>
      </w:pPr>
      <w:r w:rsidRPr="007A0AFC">
        <w:rPr>
          <w:rFonts w:asciiTheme="minorHAnsi" w:hAnsiTheme="minorHAnsi" w:cstheme="minorHAnsi"/>
        </w:rPr>
        <w:t xml:space="preserve">Various opportunities are provided to keep parents/guardians/carers up to date with the student’s progress. Two comprehensive written reports will be provided each year and arrangements will be made for at least one interview where parents/guardians/carers can discuss the student’s development with their teacher/s. </w:t>
      </w:r>
      <w:r w:rsidR="004F0B48">
        <w:rPr>
          <w:rFonts w:asciiTheme="minorHAnsi" w:hAnsiTheme="minorHAnsi" w:cstheme="minorHAnsi"/>
        </w:rPr>
        <w:t>Good communication between the school and family is valued.  If there are specific questions you ha</w:t>
      </w:r>
      <w:r w:rsidR="001D2C93">
        <w:rPr>
          <w:rFonts w:asciiTheme="minorHAnsi" w:hAnsiTheme="minorHAnsi" w:cstheme="minorHAnsi"/>
        </w:rPr>
        <w:t xml:space="preserve">ve, approach the school regarding </w:t>
      </w:r>
      <w:r w:rsidR="00D7661C">
        <w:rPr>
          <w:rFonts w:asciiTheme="minorHAnsi" w:hAnsiTheme="minorHAnsi" w:cstheme="minorHAnsi"/>
        </w:rPr>
        <w:t>these questions</w:t>
      </w:r>
      <w:r w:rsidRPr="007A0AFC">
        <w:rPr>
          <w:rFonts w:asciiTheme="minorHAnsi" w:hAnsiTheme="minorHAnsi" w:cstheme="minorHAnsi"/>
        </w:rPr>
        <w:t>.</w:t>
      </w:r>
    </w:p>
    <w:p w14:paraId="1D06A82F" w14:textId="71973BFE" w:rsidR="00C15320" w:rsidRPr="007A0AFC" w:rsidRDefault="00B343BC" w:rsidP="00310015">
      <w:pPr>
        <w:pStyle w:val="Heading3"/>
        <w:numPr>
          <w:ilvl w:val="0"/>
          <w:numId w:val="0"/>
        </w:numPr>
        <w:rPr>
          <w:rFonts w:asciiTheme="minorHAnsi" w:hAnsiTheme="minorHAnsi" w:cstheme="minorHAnsi"/>
        </w:rPr>
      </w:pPr>
      <w:r w:rsidRPr="007A0AFC">
        <w:rPr>
          <w:rFonts w:asciiTheme="minorHAnsi" w:hAnsiTheme="minorHAnsi" w:cstheme="minorHAnsi"/>
        </w:rPr>
        <w:t>Student B</w:t>
      </w:r>
      <w:r w:rsidR="00C15320" w:rsidRPr="007A0AFC">
        <w:rPr>
          <w:rFonts w:asciiTheme="minorHAnsi" w:hAnsiTheme="minorHAnsi" w:cstheme="minorHAnsi"/>
        </w:rPr>
        <w:t xml:space="preserve">ehaviour or </w:t>
      </w:r>
      <w:r w:rsidRPr="007A0AFC">
        <w:rPr>
          <w:rFonts w:asciiTheme="minorHAnsi" w:hAnsiTheme="minorHAnsi" w:cstheme="minorHAnsi"/>
        </w:rPr>
        <w:t>C</w:t>
      </w:r>
      <w:r w:rsidR="00C15320" w:rsidRPr="007A0AFC">
        <w:rPr>
          <w:rFonts w:asciiTheme="minorHAnsi" w:hAnsiTheme="minorHAnsi" w:cstheme="minorHAnsi"/>
        </w:rPr>
        <w:t>onduct</w:t>
      </w:r>
    </w:p>
    <w:p w14:paraId="6BC11D2A" w14:textId="77777777" w:rsidR="00DD67D2" w:rsidRPr="007A0AFC" w:rsidRDefault="00C15320" w:rsidP="00453241">
      <w:pPr>
        <w:pStyle w:val="Bullet2"/>
        <w:numPr>
          <w:ilvl w:val="0"/>
          <w:numId w:val="0"/>
        </w:numPr>
        <w:rPr>
          <w:rFonts w:asciiTheme="minorHAnsi" w:hAnsiTheme="minorHAnsi" w:cstheme="minorHAnsi"/>
          <w:i/>
        </w:rPr>
      </w:pPr>
      <w:r w:rsidRPr="007A0AFC">
        <w:rPr>
          <w:rFonts w:asciiTheme="minorHAnsi" w:hAnsiTheme="minorHAnsi" w:cstheme="minorHAnsi"/>
          <w:i/>
        </w:rPr>
        <w:t xml:space="preserve">The school is a community that exemplifies the gospel values of love, forgiveness, </w:t>
      </w:r>
      <w:r w:rsidR="00917836" w:rsidRPr="007A0AFC">
        <w:rPr>
          <w:rFonts w:asciiTheme="minorHAnsi" w:hAnsiTheme="minorHAnsi" w:cstheme="minorHAnsi"/>
          <w:i/>
        </w:rPr>
        <w:t>justice,</w:t>
      </w:r>
      <w:r w:rsidRPr="007A0AFC">
        <w:rPr>
          <w:rFonts w:asciiTheme="minorHAnsi" w:hAnsiTheme="minorHAnsi" w:cstheme="minorHAnsi"/>
          <w:i/>
        </w:rPr>
        <w:t xml:space="preserve"> and truth. </w:t>
      </w:r>
    </w:p>
    <w:p w14:paraId="236EDFCE" w14:textId="14E7E85F" w:rsidR="00C15320" w:rsidRPr="007A0AFC" w:rsidRDefault="00C15320" w:rsidP="00453241">
      <w:pPr>
        <w:pStyle w:val="Bullet1"/>
        <w:numPr>
          <w:ilvl w:val="0"/>
          <w:numId w:val="0"/>
        </w:numPr>
        <w:rPr>
          <w:rFonts w:asciiTheme="minorHAnsi" w:hAnsiTheme="minorHAnsi" w:cstheme="minorHAnsi"/>
        </w:rPr>
      </w:pPr>
      <w:r w:rsidRPr="007A0AFC">
        <w:rPr>
          <w:rFonts w:asciiTheme="minorHAnsi" w:hAnsiTheme="minorHAnsi" w:cstheme="minorHAnsi"/>
        </w:rPr>
        <w:t>The school community recognises that everyone has the right to be respected, to feel safe and be safe; and, in this regard, understands their rights and acknowledges their obligation to behave responsibly</w:t>
      </w:r>
      <w:r w:rsidR="0056320A" w:rsidRPr="007A0AFC">
        <w:rPr>
          <w:rFonts w:asciiTheme="minorHAnsi" w:hAnsiTheme="minorHAnsi" w:cstheme="minorHAnsi"/>
        </w:rPr>
        <w:t>,</w:t>
      </w:r>
      <w:r w:rsidR="00DD67D2" w:rsidRPr="007A0AFC">
        <w:rPr>
          <w:rFonts w:asciiTheme="minorHAnsi" w:hAnsiTheme="minorHAnsi" w:cstheme="minorHAnsi"/>
        </w:rPr>
        <w:t xml:space="preserve"> </w:t>
      </w:r>
      <w:r w:rsidR="00C937D4" w:rsidRPr="007A0AFC">
        <w:rPr>
          <w:rFonts w:asciiTheme="minorHAnsi" w:hAnsiTheme="minorHAnsi" w:cstheme="minorHAnsi"/>
        </w:rPr>
        <w:t>therefore we aim to:</w:t>
      </w:r>
    </w:p>
    <w:p w14:paraId="7F48EFBB" w14:textId="7811D925" w:rsidR="00C15320" w:rsidRPr="007A0AFC" w:rsidRDefault="00C15320" w:rsidP="00FD1641">
      <w:pPr>
        <w:pStyle w:val="Bullet2"/>
        <w:numPr>
          <w:ilvl w:val="0"/>
          <w:numId w:val="17"/>
        </w:numPr>
        <w:ind w:left="360"/>
        <w:rPr>
          <w:rFonts w:asciiTheme="minorHAnsi" w:hAnsiTheme="minorHAnsi" w:cstheme="minorHAnsi"/>
        </w:rPr>
      </w:pPr>
      <w:r w:rsidRPr="007A0AFC">
        <w:rPr>
          <w:rFonts w:asciiTheme="minorHAnsi" w:hAnsiTheme="minorHAnsi" w:cstheme="minorHAnsi"/>
        </w:rPr>
        <w:t>promote the values of honesty, fairness and respect for others</w:t>
      </w:r>
    </w:p>
    <w:p w14:paraId="2C21D8D6" w14:textId="0AF054CD" w:rsidR="00C15320" w:rsidRPr="007A0AFC" w:rsidRDefault="00C15320" w:rsidP="00FD1641">
      <w:pPr>
        <w:pStyle w:val="Bullet2"/>
        <w:numPr>
          <w:ilvl w:val="0"/>
          <w:numId w:val="17"/>
        </w:numPr>
        <w:ind w:left="360"/>
        <w:rPr>
          <w:rFonts w:asciiTheme="minorHAnsi" w:hAnsiTheme="minorHAnsi" w:cstheme="minorHAnsi"/>
        </w:rPr>
      </w:pPr>
      <w:r w:rsidRPr="007A0AFC">
        <w:rPr>
          <w:rFonts w:asciiTheme="minorHAnsi" w:hAnsiTheme="minorHAnsi" w:cstheme="minorHAnsi"/>
        </w:rPr>
        <w:t>acknowledge the worth of all members of the community and their right to work and learn in a positive environment</w:t>
      </w:r>
    </w:p>
    <w:p w14:paraId="298865FB" w14:textId="1A58C86E" w:rsidR="00C15320" w:rsidRPr="007A0AFC" w:rsidRDefault="00C15320" w:rsidP="00FD1641">
      <w:pPr>
        <w:pStyle w:val="Bullet2"/>
        <w:numPr>
          <w:ilvl w:val="0"/>
          <w:numId w:val="17"/>
        </w:numPr>
        <w:ind w:left="360"/>
        <w:rPr>
          <w:rFonts w:asciiTheme="minorHAnsi" w:hAnsiTheme="minorHAnsi" w:cstheme="minorHAnsi"/>
        </w:rPr>
      </w:pPr>
      <w:r w:rsidRPr="007A0AFC">
        <w:rPr>
          <w:rFonts w:asciiTheme="minorHAnsi" w:hAnsiTheme="minorHAnsi" w:cstheme="minorHAnsi"/>
        </w:rPr>
        <w:t>maintain good order and harmony</w:t>
      </w:r>
    </w:p>
    <w:p w14:paraId="70BD18A9" w14:textId="3DEC0B67" w:rsidR="00C15320" w:rsidRPr="007A0AFC" w:rsidRDefault="00C15320" w:rsidP="00FD1641">
      <w:pPr>
        <w:pStyle w:val="Bullet2"/>
        <w:numPr>
          <w:ilvl w:val="0"/>
          <w:numId w:val="17"/>
        </w:numPr>
        <w:ind w:left="360"/>
        <w:rPr>
          <w:rFonts w:asciiTheme="minorHAnsi" w:hAnsiTheme="minorHAnsi" w:cstheme="minorHAnsi"/>
        </w:rPr>
      </w:pPr>
      <w:r w:rsidRPr="007A0AFC">
        <w:rPr>
          <w:rFonts w:asciiTheme="minorHAnsi" w:hAnsiTheme="minorHAnsi" w:cstheme="minorHAnsi"/>
        </w:rPr>
        <w:t>affirm cooperation as well as responsible independence in learning</w:t>
      </w:r>
    </w:p>
    <w:p w14:paraId="2167FA5E" w14:textId="137B5059" w:rsidR="00C15320" w:rsidRPr="007A0AFC" w:rsidRDefault="00C15320" w:rsidP="00FD1641">
      <w:pPr>
        <w:pStyle w:val="Bullet2"/>
        <w:numPr>
          <w:ilvl w:val="0"/>
          <w:numId w:val="17"/>
        </w:numPr>
        <w:spacing w:after="240"/>
        <w:ind w:left="360"/>
        <w:rPr>
          <w:rFonts w:asciiTheme="minorHAnsi" w:hAnsiTheme="minorHAnsi" w:cstheme="minorHAnsi"/>
        </w:rPr>
      </w:pPr>
      <w:r w:rsidRPr="007A0AFC">
        <w:rPr>
          <w:rFonts w:asciiTheme="minorHAnsi" w:hAnsiTheme="minorHAnsi" w:cstheme="minorHAnsi"/>
        </w:rPr>
        <w:t>foster self-discipline and develop responsibility for one’s own behaviour</w:t>
      </w:r>
      <w:r w:rsidR="00182B16">
        <w:rPr>
          <w:rFonts w:asciiTheme="minorHAnsi" w:hAnsiTheme="minorHAnsi" w:cstheme="minorHAnsi"/>
        </w:rPr>
        <w:t>.</w:t>
      </w:r>
    </w:p>
    <w:p w14:paraId="71FC5A05" w14:textId="52058D48" w:rsidR="00C15320" w:rsidRPr="007A0AFC" w:rsidRDefault="00C15320" w:rsidP="00FD1641">
      <w:pPr>
        <w:pStyle w:val="Bullet1"/>
        <w:numPr>
          <w:ilvl w:val="0"/>
          <w:numId w:val="0"/>
        </w:numPr>
        <w:rPr>
          <w:rFonts w:asciiTheme="minorHAnsi" w:hAnsiTheme="minorHAnsi" w:cstheme="minorHAnsi"/>
        </w:rPr>
      </w:pPr>
      <w:r w:rsidRPr="007A0AFC">
        <w:rPr>
          <w:rFonts w:asciiTheme="minorHAnsi" w:hAnsiTheme="minorHAnsi" w:cstheme="minorHAnsi"/>
        </w:rPr>
        <w:t xml:space="preserve">DOBCEL and the school administration, in consultation with the school community wherever appropriate, will prescribe standards of dress, appearance and behaviour for the student population, taking into consideration the student’s </w:t>
      </w:r>
      <w:r w:rsidR="004B057A" w:rsidRPr="007A0AFC">
        <w:rPr>
          <w:rFonts w:asciiTheme="minorHAnsi" w:hAnsiTheme="minorHAnsi" w:cstheme="minorHAnsi"/>
        </w:rPr>
        <w:t xml:space="preserve">economic, </w:t>
      </w:r>
      <w:r w:rsidR="00E04663" w:rsidRPr="007A0AFC">
        <w:rPr>
          <w:rFonts w:asciiTheme="minorHAnsi" w:hAnsiTheme="minorHAnsi" w:cstheme="minorHAnsi"/>
        </w:rPr>
        <w:t xml:space="preserve">indigenous, </w:t>
      </w:r>
      <w:r w:rsidR="00A00DC6" w:rsidRPr="007A0AFC">
        <w:rPr>
          <w:rFonts w:asciiTheme="minorHAnsi" w:hAnsiTheme="minorHAnsi" w:cstheme="minorHAnsi"/>
        </w:rPr>
        <w:t>cultural,</w:t>
      </w:r>
      <w:r w:rsidR="007F0B18" w:rsidRPr="007A0AFC">
        <w:rPr>
          <w:rFonts w:asciiTheme="minorHAnsi" w:hAnsiTheme="minorHAnsi" w:cstheme="minorHAnsi"/>
        </w:rPr>
        <w:t xml:space="preserve"> and </w:t>
      </w:r>
      <w:r w:rsidR="00E04663" w:rsidRPr="007A0AFC">
        <w:rPr>
          <w:rFonts w:asciiTheme="minorHAnsi" w:hAnsiTheme="minorHAnsi" w:cstheme="minorHAnsi"/>
        </w:rPr>
        <w:t>lingually d</w:t>
      </w:r>
      <w:r w:rsidR="007F0B18" w:rsidRPr="007A0AFC">
        <w:rPr>
          <w:rFonts w:asciiTheme="minorHAnsi" w:hAnsiTheme="minorHAnsi" w:cstheme="minorHAnsi"/>
        </w:rPr>
        <w:t>iverse</w:t>
      </w:r>
      <w:r w:rsidR="00E04663" w:rsidRPr="007A0AFC">
        <w:rPr>
          <w:rFonts w:asciiTheme="minorHAnsi" w:hAnsiTheme="minorHAnsi" w:cstheme="minorHAnsi"/>
        </w:rPr>
        <w:t xml:space="preserve"> </w:t>
      </w:r>
      <w:r w:rsidRPr="007A0AFC">
        <w:rPr>
          <w:rFonts w:asciiTheme="minorHAnsi" w:hAnsiTheme="minorHAnsi" w:cstheme="minorHAnsi"/>
        </w:rPr>
        <w:t>background or circumstances.</w:t>
      </w:r>
    </w:p>
    <w:p w14:paraId="695B2704" w14:textId="07BDC809" w:rsidR="00C15320" w:rsidRPr="007A0AFC" w:rsidRDefault="004B057A" w:rsidP="00FD1641">
      <w:pPr>
        <w:pStyle w:val="Bullet1"/>
        <w:numPr>
          <w:ilvl w:val="0"/>
          <w:numId w:val="0"/>
        </w:numPr>
        <w:rPr>
          <w:rFonts w:asciiTheme="minorHAnsi" w:hAnsiTheme="minorHAnsi" w:cstheme="minorHAnsi"/>
        </w:rPr>
      </w:pPr>
      <w:r w:rsidRPr="007A0AFC">
        <w:rPr>
          <w:rFonts w:asciiTheme="minorHAnsi" w:hAnsiTheme="minorHAnsi" w:cstheme="minorHAnsi"/>
        </w:rPr>
        <w:t>P</w:t>
      </w:r>
      <w:r w:rsidR="00C15320" w:rsidRPr="007A0AFC">
        <w:rPr>
          <w:rFonts w:asciiTheme="minorHAnsi" w:hAnsiTheme="minorHAnsi" w:cstheme="minorHAnsi"/>
        </w:rPr>
        <w:t>arents/guardians/carers agree that the student is required to comply with the school’s behaviour aims and code of conduct, and to support the school in upholding prescribed standards of dress, appearance and behaviour and ensure compliance with the Code of Conduct for Students.</w:t>
      </w:r>
    </w:p>
    <w:p w14:paraId="0CF06355" w14:textId="3D7C2422" w:rsidR="00C15320" w:rsidRPr="007A0AFC" w:rsidRDefault="00401097" w:rsidP="00FD1641">
      <w:pPr>
        <w:pStyle w:val="Bullet1"/>
        <w:numPr>
          <w:ilvl w:val="0"/>
          <w:numId w:val="0"/>
        </w:numPr>
        <w:rPr>
          <w:rFonts w:asciiTheme="minorHAnsi" w:hAnsiTheme="minorHAnsi" w:cstheme="minorHAnsi"/>
        </w:rPr>
      </w:pPr>
      <w:r w:rsidRPr="007A0AFC">
        <w:rPr>
          <w:rFonts w:asciiTheme="minorHAnsi" w:hAnsiTheme="minorHAnsi" w:cstheme="minorHAnsi"/>
        </w:rPr>
        <w:lastRenderedPageBreak/>
        <w:t>P</w:t>
      </w:r>
      <w:r w:rsidR="00C15320" w:rsidRPr="007A0AFC">
        <w:rPr>
          <w:rFonts w:asciiTheme="minorHAnsi" w:hAnsiTheme="minorHAnsi" w:cstheme="minorHAnsi"/>
        </w:rPr>
        <w:t xml:space="preserve">arents/guardians/carers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w:t>
      </w:r>
      <w:r w:rsidRPr="007A0AFC">
        <w:rPr>
          <w:rFonts w:asciiTheme="minorHAnsi" w:hAnsiTheme="minorHAnsi" w:cstheme="minorHAnsi"/>
        </w:rPr>
        <w:t>procedures,</w:t>
      </w:r>
      <w:r w:rsidR="00C15320" w:rsidRPr="007A0AFC">
        <w:rPr>
          <w:rFonts w:asciiTheme="minorHAnsi" w:hAnsiTheme="minorHAnsi" w:cstheme="minorHAnsi"/>
        </w:rPr>
        <w:t xml:space="preserve"> and codes of conduct.</w:t>
      </w:r>
    </w:p>
    <w:p w14:paraId="3AFA86A4" w14:textId="02784CEF" w:rsidR="00C15320" w:rsidRPr="007A0AFC" w:rsidRDefault="00A00DC6" w:rsidP="00FD1641">
      <w:pPr>
        <w:pStyle w:val="Bullet1"/>
        <w:numPr>
          <w:ilvl w:val="0"/>
          <w:numId w:val="0"/>
        </w:numPr>
        <w:rPr>
          <w:rFonts w:asciiTheme="minorHAnsi" w:hAnsiTheme="minorHAnsi" w:cstheme="minorHAnsi"/>
        </w:rPr>
      </w:pPr>
      <w:r w:rsidRPr="007A0AFC">
        <w:rPr>
          <w:rFonts w:asciiTheme="minorHAnsi" w:hAnsiTheme="minorHAnsi" w:cstheme="minorHAnsi"/>
        </w:rPr>
        <w:t>P</w:t>
      </w:r>
      <w:r w:rsidR="00C15320" w:rsidRPr="007A0AFC">
        <w:rPr>
          <w:rFonts w:asciiTheme="minorHAnsi" w:hAnsiTheme="minorHAnsi" w:cstheme="minorHAnsi"/>
        </w:rPr>
        <w:t xml:space="preserve">arents/guardians/carers agree to comply with any code of conduct for </w:t>
      </w:r>
      <w:proofErr w:type="gramStart"/>
      <w:r w:rsidR="00C15320" w:rsidRPr="007A0AFC">
        <w:rPr>
          <w:rFonts w:asciiTheme="minorHAnsi" w:hAnsiTheme="minorHAnsi" w:cstheme="minorHAnsi"/>
        </w:rPr>
        <w:t>parents</w:t>
      </w:r>
      <w:proofErr w:type="gramEnd"/>
      <w:r w:rsidR="00C15320" w:rsidRPr="007A0AFC">
        <w:rPr>
          <w:rFonts w:asciiTheme="minorHAnsi" w:hAnsiTheme="minorHAnsi" w:cstheme="minorHAnsi"/>
        </w:rPr>
        <w:t>/guardians/ carers or other policy implemented by the school from time to time which sets out the school’s expectations of parents/guardians/carers who have a student enrolled at the school.</w:t>
      </w:r>
    </w:p>
    <w:p w14:paraId="380C211D" w14:textId="295F019A" w:rsidR="00C15320" w:rsidRPr="007A0AFC" w:rsidRDefault="00C15320" w:rsidP="00FD1641">
      <w:pPr>
        <w:pStyle w:val="Bullet1"/>
        <w:numPr>
          <w:ilvl w:val="0"/>
          <w:numId w:val="0"/>
        </w:numPr>
        <w:rPr>
          <w:rFonts w:asciiTheme="minorHAnsi" w:hAnsiTheme="minorHAnsi" w:cstheme="minorHAnsi"/>
        </w:rPr>
      </w:pPr>
      <w:r w:rsidRPr="007A0AFC">
        <w:rPr>
          <w:rFonts w:asciiTheme="minorHAnsi" w:hAnsiTheme="minorHAnsi" w:cstheme="minorHAnsi"/>
        </w:rPr>
        <w:t xml:space="preserve">The parents/guardians/carers agree that any unacceptable behaviour by </w:t>
      </w:r>
      <w:r w:rsidR="00A00DC6" w:rsidRPr="007A0AFC">
        <w:rPr>
          <w:rFonts w:asciiTheme="minorHAnsi" w:hAnsiTheme="minorHAnsi" w:cstheme="minorHAnsi"/>
        </w:rPr>
        <w:t>a student</w:t>
      </w:r>
      <w:r w:rsidRPr="007A0AFC">
        <w:rPr>
          <w:rFonts w:asciiTheme="minorHAnsi" w:hAnsiTheme="minorHAnsi" w:cstheme="minorHAnsi"/>
        </w:rPr>
        <w:t xml:space="preserve">, or significant and/or repeated behaviour by a parent/guardian/carer that, is unacceptable and damaging to the partnership between parent/guardian/carer and school, or otherwise in breach of the student code of conduct or the parent/guardian/carer code of conduct may result in suspension or termination of the student’s enrolment whether or not the conduct is connected to </w:t>
      </w:r>
      <w:r w:rsidR="003D1C8D">
        <w:rPr>
          <w:rFonts w:asciiTheme="minorHAnsi" w:hAnsiTheme="minorHAnsi" w:cstheme="minorHAnsi"/>
        </w:rPr>
        <w:t>s</w:t>
      </w:r>
      <w:r w:rsidRPr="007A0AFC">
        <w:rPr>
          <w:rFonts w:asciiTheme="minorHAnsi" w:hAnsiTheme="minorHAnsi" w:cstheme="minorHAnsi"/>
        </w:rPr>
        <w:t>chool activities.</w:t>
      </w:r>
    </w:p>
    <w:p w14:paraId="445F1FB7" w14:textId="41AA08F0" w:rsidR="00C15320" w:rsidRPr="007A0AFC" w:rsidRDefault="00C15320" w:rsidP="2F3C4E29">
      <w:pPr>
        <w:pStyle w:val="Bullet1"/>
        <w:numPr>
          <w:ilvl w:val="0"/>
          <w:numId w:val="0"/>
        </w:numPr>
        <w:rPr>
          <w:rFonts w:asciiTheme="minorHAnsi" w:hAnsiTheme="minorHAnsi" w:cstheme="minorBidi"/>
        </w:rPr>
      </w:pPr>
      <w:r w:rsidRPr="2F3C4E29">
        <w:rPr>
          <w:rFonts w:asciiTheme="minorHAnsi" w:hAnsiTheme="minorHAnsi" w:cstheme="minorBidi"/>
        </w:rPr>
        <w:t xml:space="preserve">The </w:t>
      </w:r>
      <w:r w:rsidR="003D1C8D" w:rsidRPr="2F3C4E29">
        <w:rPr>
          <w:rFonts w:asciiTheme="minorHAnsi" w:hAnsiTheme="minorHAnsi" w:cstheme="minorBidi"/>
        </w:rPr>
        <w:t>s</w:t>
      </w:r>
      <w:r w:rsidRPr="2F3C4E29">
        <w:rPr>
          <w:rFonts w:asciiTheme="minorHAnsi" w:hAnsiTheme="minorHAnsi" w:cstheme="minorBidi"/>
        </w:rPr>
        <w:t xml:space="preserve">chool is responsible for determining when conduct of a student warrants discipline and may apply such discipline (including consequences, suspension and expulsion of a child’s education or enrolment) as the </w:t>
      </w:r>
      <w:r w:rsidR="00D9218A" w:rsidRPr="2F3C4E29">
        <w:rPr>
          <w:rFonts w:asciiTheme="minorHAnsi" w:hAnsiTheme="minorHAnsi" w:cstheme="minorBidi"/>
        </w:rPr>
        <w:t>s</w:t>
      </w:r>
      <w:r w:rsidRPr="2F3C4E29">
        <w:rPr>
          <w:rFonts w:asciiTheme="minorHAnsi" w:hAnsiTheme="minorHAnsi" w:cstheme="minorBidi"/>
        </w:rPr>
        <w:t xml:space="preserve">chool, in its absolute discretion, considers appropriate having regard to the student’s conduct and the </w:t>
      </w:r>
      <w:r w:rsidR="00D9218A" w:rsidRPr="2F3C4E29">
        <w:rPr>
          <w:rFonts w:asciiTheme="minorHAnsi" w:hAnsiTheme="minorHAnsi" w:cstheme="minorBidi"/>
        </w:rPr>
        <w:t>s</w:t>
      </w:r>
      <w:r w:rsidRPr="2F3C4E29">
        <w:rPr>
          <w:rFonts w:asciiTheme="minorHAnsi" w:hAnsiTheme="minorHAnsi" w:cstheme="minorBidi"/>
        </w:rPr>
        <w:t>chool’s codes of conduct, directions, handbooks, policies, procedures, rules and values.</w:t>
      </w:r>
    </w:p>
    <w:p w14:paraId="10508294" w14:textId="6D7399E6" w:rsidR="00C15320" w:rsidRPr="007A0AFC" w:rsidRDefault="00C15320" w:rsidP="2F3C4E29">
      <w:pPr>
        <w:pStyle w:val="Bullet1"/>
        <w:numPr>
          <w:ilvl w:val="0"/>
          <w:numId w:val="0"/>
        </w:numPr>
        <w:rPr>
          <w:rFonts w:asciiTheme="minorHAnsi" w:hAnsiTheme="minorHAnsi" w:cstheme="minorBidi"/>
        </w:rPr>
      </w:pPr>
      <w:r w:rsidRPr="2F3C4E29">
        <w:rPr>
          <w:rFonts w:asciiTheme="minorHAnsi" w:hAnsiTheme="minorHAnsi" w:cstheme="minorBidi"/>
        </w:rPr>
        <w:t xml:space="preserve">The </w:t>
      </w:r>
      <w:r w:rsidR="003A26E7" w:rsidRPr="2F3C4E29">
        <w:rPr>
          <w:rFonts w:asciiTheme="minorHAnsi" w:hAnsiTheme="minorHAnsi" w:cstheme="minorBidi"/>
        </w:rPr>
        <w:t>s</w:t>
      </w:r>
      <w:r w:rsidRPr="2F3C4E29">
        <w:rPr>
          <w:rFonts w:asciiTheme="minorHAnsi" w:hAnsiTheme="minorHAnsi" w:cstheme="minorBidi"/>
        </w:rPr>
        <w:t xml:space="preserve">chool seeks to maintain an environment that is safe for all </w:t>
      </w:r>
      <w:r w:rsidR="00D05173" w:rsidRPr="2F3C4E29">
        <w:rPr>
          <w:rFonts w:asciiTheme="minorHAnsi" w:hAnsiTheme="minorHAnsi" w:cstheme="minorBidi"/>
        </w:rPr>
        <w:t xml:space="preserve">staff and </w:t>
      </w:r>
      <w:r w:rsidRPr="2F3C4E29">
        <w:rPr>
          <w:rFonts w:asciiTheme="minorHAnsi" w:hAnsiTheme="minorHAnsi" w:cstheme="minorBidi"/>
        </w:rPr>
        <w:t xml:space="preserve">students and in which learning can take place. </w:t>
      </w:r>
      <w:r w:rsidR="000265AD" w:rsidRPr="2F3C4E29">
        <w:rPr>
          <w:rFonts w:asciiTheme="minorHAnsi" w:hAnsiTheme="minorHAnsi" w:cstheme="minorBidi"/>
        </w:rPr>
        <w:t xml:space="preserve">Parents/guardians/carers </w:t>
      </w:r>
      <w:r w:rsidRPr="2F3C4E29">
        <w:rPr>
          <w:rFonts w:asciiTheme="minorHAnsi" w:hAnsiTheme="minorHAnsi" w:cstheme="minorBidi"/>
        </w:rPr>
        <w:t xml:space="preserve">agree that the Principal or their nominee may search a student’s bag, locker, </w:t>
      </w:r>
      <w:r w:rsidR="00E13002" w:rsidRPr="2F3C4E29">
        <w:rPr>
          <w:rFonts w:asciiTheme="minorHAnsi" w:hAnsiTheme="minorHAnsi" w:cstheme="minorBidi"/>
        </w:rPr>
        <w:t>desk,</w:t>
      </w:r>
      <w:r w:rsidRPr="2F3C4E29">
        <w:rPr>
          <w:rFonts w:asciiTheme="minorHAnsi" w:hAnsiTheme="minorHAnsi" w:cstheme="minorBidi"/>
        </w:rPr>
        <w:t xml:space="preserve"> or other possessions to investigate a student discipline matter, where the </w:t>
      </w:r>
      <w:r w:rsidR="00E34031" w:rsidRPr="2F3C4E29">
        <w:rPr>
          <w:rFonts w:asciiTheme="minorHAnsi" w:hAnsiTheme="minorHAnsi" w:cstheme="minorBidi"/>
        </w:rPr>
        <w:t>s</w:t>
      </w:r>
      <w:r w:rsidRPr="2F3C4E29">
        <w:rPr>
          <w:rFonts w:asciiTheme="minorHAnsi" w:hAnsiTheme="minorHAnsi" w:cstheme="minorBidi"/>
        </w:rPr>
        <w:t xml:space="preserve">chool (acting reasonably) considers there are reasonable grounds to do so.  </w:t>
      </w:r>
    </w:p>
    <w:p w14:paraId="7BAE2C19" w14:textId="771B6F18" w:rsidR="00C15320" w:rsidRPr="007A0AFC" w:rsidRDefault="00C15320" w:rsidP="2F3C4E29">
      <w:pPr>
        <w:pStyle w:val="Bullet1"/>
        <w:numPr>
          <w:ilvl w:val="0"/>
          <w:numId w:val="0"/>
        </w:numPr>
        <w:rPr>
          <w:rFonts w:asciiTheme="minorHAnsi" w:hAnsiTheme="minorHAnsi" w:cstheme="minorBidi"/>
        </w:rPr>
      </w:pPr>
      <w:r w:rsidRPr="2F3C4E29">
        <w:rPr>
          <w:rFonts w:asciiTheme="minorHAnsi" w:hAnsiTheme="minorHAnsi" w:cstheme="minorBidi"/>
        </w:rPr>
        <w:t xml:space="preserve">The </w:t>
      </w:r>
      <w:r w:rsidR="00E34031" w:rsidRPr="2F3C4E29">
        <w:rPr>
          <w:rFonts w:asciiTheme="minorHAnsi" w:hAnsiTheme="minorHAnsi" w:cstheme="minorBidi"/>
        </w:rPr>
        <w:t>s</w:t>
      </w:r>
      <w:r w:rsidRPr="2F3C4E29">
        <w:rPr>
          <w:rFonts w:asciiTheme="minorHAnsi" w:hAnsiTheme="minorHAnsi" w:cstheme="minorBidi"/>
        </w:rPr>
        <w:t xml:space="preserve">chool reserves the right to suspend a student’s education and/or enrolment or move a student to remote learning whilst investigating a potential breach of the </w:t>
      </w:r>
      <w:r w:rsidR="00E34031" w:rsidRPr="2F3C4E29">
        <w:rPr>
          <w:rFonts w:asciiTheme="minorHAnsi" w:hAnsiTheme="minorHAnsi" w:cstheme="minorBidi"/>
        </w:rPr>
        <w:t>s</w:t>
      </w:r>
      <w:r w:rsidRPr="2F3C4E29">
        <w:rPr>
          <w:rFonts w:asciiTheme="minorHAnsi" w:hAnsiTheme="minorHAnsi" w:cstheme="minorBidi"/>
        </w:rPr>
        <w:t xml:space="preserve">chool’s codes of conduct, directions, handbooks, policies, procedures, </w:t>
      </w:r>
      <w:r w:rsidR="000265AD" w:rsidRPr="2F3C4E29">
        <w:rPr>
          <w:rFonts w:asciiTheme="minorHAnsi" w:hAnsiTheme="minorHAnsi" w:cstheme="minorBidi"/>
        </w:rPr>
        <w:t>rules,</w:t>
      </w:r>
      <w:r w:rsidRPr="2F3C4E29">
        <w:rPr>
          <w:rFonts w:asciiTheme="minorHAnsi" w:hAnsiTheme="minorHAnsi" w:cstheme="minorBidi"/>
        </w:rPr>
        <w:t xml:space="preserve"> or values.</w:t>
      </w:r>
    </w:p>
    <w:p w14:paraId="41795BB1" w14:textId="138233CB" w:rsidR="00E15955" w:rsidRPr="007A0AFC" w:rsidRDefault="000265AD" w:rsidP="2F3C4E29">
      <w:pPr>
        <w:pStyle w:val="Bullet1"/>
        <w:numPr>
          <w:ilvl w:val="0"/>
          <w:numId w:val="0"/>
        </w:numPr>
        <w:rPr>
          <w:rFonts w:asciiTheme="minorHAnsi" w:hAnsiTheme="minorHAnsi" w:cstheme="minorBidi"/>
        </w:rPr>
      </w:pPr>
      <w:r w:rsidRPr="2F3C4E29">
        <w:rPr>
          <w:rFonts w:asciiTheme="minorHAnsi" w:hAnsiTheme="minorHAnsi" w:cstheme="minorBidi"/>
        </w:rPr>
        <w:t>Parents/guardians/carers</w:t>
      </w:r>
      <w:r w:rsidR="00C15320" w:rsidRPr="2F3C4E29">
        <w:rPr>
          <w:rFonts w:asciiTheme="minorHAnsi" w:hAnsiTheme="minorHAnsi" w:cstheme="minorBidi"/>
        </w:rPr>
        <w:t xml:space="preserve"> and students are expected to respect any decisions made by the </w:t>
      </w:r>
      <w:r w:rsidR="00E34031" w:rsidRPr="2F3C4E29">
        <w:rPr>
          <w:rFonts w:asciiTheme="minorHAnsi" w:hAnsiTheme="minorHAnsi" w:cstheme="minorBidi"/>
        </w:rPr>
        <w:t>s</w:t>
      </w:r>
      <w:r w:rsidR="00C15320" w:rsidRPr="2F3C4E29">
        <w:rPr>
          <w:rFonts w:asciiTheme="minorHAnsi" w:hAnsiTheme="minorHAnsi" w:cstheme="minorBidi"/>
        </w:rPr>
        <w:t xml:space="preserve">chool in relation to behaviour management.  </w:t>
      </w:r>
    </w:p>
    <w:p w14:paraId="46E9321E" w14:textId="0DEF1FA7" w:rsidR="00BA0C0F" w:rsidRPr="007A0AFC" w:rsidRDefault="00BA0C0F" w:rsidP="00FB6C42">
      <w:pPr>
        <w:pStyle w:val="Heading3"/>
        <w:numPr>
          <w:ilvl w:val="0"/>
          <w:numId w:val="0"/>
        </w:numPr>
        <w:rPr>
          <w:rFonts w:asciiTheme="minorHAnsi" w:hAnsiTheme="minorHAnsi" w:cstheme="minorHAnsi"/>
        </w:rPr>
      </w:pPr>
      <w:r w:rsidRPr="007A0AFC">
        <w:rPr>
          <w:rFonts w:asciiTheme="minorHAnsi" w:hAnsiTheme="minorHAnsi" w:cstheme="minorHAnsi"/>
        </w:rPr>
        <w:t>Conformity with Principles of the Catholic faith</w:t>
      </w:r>
    </w:p>
    <w:p w14:paraId="7852CC6B" w14:textId="793C8EE7" w:rsidR="00D32BBA" w:rsidRPr="007A0AFC" w:rsidRDefault="001A0DE1" w:rsidP="00FB6C42">
      <w:pPr>
        <w:pStyle w:val="Bullet1"/>
        <w:numPr>
          <w:ilvl w:val="0"/>
          <w:numId w:val="0"/>
        </w:numPr>
        <w:rPr>
          <w:rFonts w:asciiTheme="minorHAnsi" w:hAnsiTheme="minorHAnsi" w:cstheme="minorHAnsi"/>
        </w:rPr>
      </w:pPr>
      <w:r w:rsidRPr="007A0AFC">
        <w:rPr>
          <w:rFonts w:asciiTheme="minorHAnsi" w:hAnsiTheme="minorHAnsi" w:cstheme="minorHAnsi"/>
        </w:rPr>
        <w:t xml:space="preserve">As a provider of Catholic education, the </w:t>
      </w:r>
      <w:r w:rsidR="00F6133E">
        <w:rPr>
          <w:rFonts w:asciiTheme="minorHAnsi" w:hAnsiTheme="minorHAnsi" w:cstheme="minorHAnsi"/>
        </w:rPr>
        <w:t>P</w:t>
      </w:r>
      <w:r w:rsidRPr="007A0AFC">
        <w:rPr>
          <w:rFonts w:asciiTheme="minorHAnsi" w:hAnsiTheme="minorHAnsi" w:cstheme="minorHAnsi"/>
        </w:rPr>
        <w:t>rincipal will consider the need for the school community to represent and comply with the doctrines, beliefs and principles of the Catholic faith when making decisions regarding matters of school administration</w:t>
      </w:r>
      <w:r w:rsidR="00B87F85" w:rsidRPr="007A0AFC">
        <w:rPr>
          <w:rFonts w:asciiTheme="minorHAnsi" w:hAnsiTheme="minorHAnsi" w:cstheme="minorHAnsi"/>
        </w:rPr>
        <w:t>, including enrolment</w:t>
      </w:r>
      <w:r w:rsidRPr="007A0AFC">
        <w:rPr>
          <w:rFonts w:asciiTheme="minorHAnsi" w:hAnsiTheme="minorHAnsi" w:cstheme="minorHAnsi"/>
        </w:rPr>
        <w:t>.</w:t>
      </w:r>
      <w:r w:rsidR="00B87F85" w:rsidRPr="007A0AFC">
        <w:rPr>
          <w:rFonts w:asciiTheme="minorHAnsi" w:hAnsiTheme="minorHAnsi" w:cstheme="minorHAnsi"/>
        </w:rPr>
        <w:t xml:space="preserve"> </w:t>
      </w:r>
      <w:r w:rsidRPr="007A0AFC">
        <w:rPr>
          <w:rFonts w:asciiTheme="minorHAnsi" w:hAnsiTheme="minorHAnsi" w:cstheme="minorHAnsi"/>
        </w:rPr>
        <w:t xml:space="preserve">Students and families who are members of other faiths are warmly welcomed at the school. However, </w:t>
      </w:r>
      <w:r w:rsidR="00CA0421" w:rsidRPr="006C0CDE">
        <w:rPr>
          <w:rFonts w:asciiTheme="minorHAnsi" w:hAnsiTheme="minorHAnsi" w:cstheme="minorHAnsi"/>
          <w:color w:val="538135"/>
        </w:rPr>
        <w:t>[insert name of school]</w:t>
      </w:r>
      <w:r w:rsidRPr="007A0AFC">
        <w:rPr>
          <w:rFonts w:asciiTheme="minorHAnsi" w:hAnsiTheme="minorHAnsi" w:cstheme="minorHAnsi"/>
        </w:rPr>
        <w:t xml:space="preserve"> reserves the right to exercise administrative discretion in appropriate circumstances to suspend or terminate enrolment, where it is necessary to do so to avoid injury to the religious sensitivities of the Catholic school community.</w:t>
      </w:r>
    </w:p>
    <w:p w14:paraId="4A48212E" w14:textId="77777777" w:rsidR="00CA27CF" w:rsidRPr="007A0AFC" w:rsidRDefault="00CA27CF" w:rsidP="00FC0AE5">
      <w:pPr>
        <w:pStyle w:val="Heading3"/>
        <w:numPr>
          <w:ilvl w:val="0"/>
          <w:numId w:val="0"/>
        </w:numPr>
        <w:rPr>
          <w:rFonts w:asciiTheme="minorHAnsi" w:hAnsiTheme="minorHAnsi" w:cstheme="minorHAnsi"/>
        </w:rPr>
      </w:pPr>
      <w:r w:rsidRPr="007A0AFC">
        <w:rPr>
          <w:rFonts w:asciiTheme="minorHAnsi" w:hAnsiTheme="minorHAnsi" w:cstheme="minorHAnsi"/>
        </w:rPr>
        <w:t>Loss of Property and Insurance</w:t>
      </w:r>
    </w:p>
    <w:p w14:paraId="4C2DBACD" w14:textId="2CCCA25C" w:rsidR="00CA27CF" w:rsidRPr="007A0AFC" w:rsidRDefault="00CA27CF" w:rsidP="00FC0AE5">
      <w:pPr>
        <w:pStyle w:val="Bullet1"/>
        <w:numPr>
          <w:ilvl w:val="0"/>
          <w:numId w:val="0"/>
        </w:numPr>
        <w:rPr>
          <w:rFonts w:asciiTheme="minorHAnsi" w:hAnsiTheme="minorHAnsi" w:cstheme="minorHAnsi"/>
        </w:rPr>
      </w:pPr>
      <w:r w:rsidRPr="007A0AFC">
        <w:rPr>
          <w:rFonts w:asciiTheme="minorHAnsi" w:hAnsiTheme="minorHAnsi" w:cstheme="minorHAnsi"/>
        </w:rPr>
        <w:t xml:space="preserve">Students must care for the property of others including the </w:t>
      </w:r>
      <w:r w:rsidR="00A94585">
        <w:rPr>
          <w:rFonts w:asciiTheme="minorHAnsi" w:hAnsiTheme="minorHAnsi" w:cstheme="minorHAnsi"/>
        </w:rPr>
        <w:t>s</w:t>
      </w:r>
      <w:r w:rsidRPr="007A0AFC">
        <w:rPr>
          <w:rFonts w:asciiTheme="minorHAnsi" w:hAnsiTheme="minorHAnsi" w:cstheme="minorHAnsi"/>
        </w:rPr>
        <w:t xml:space="preserve">chool’s buildings, </w:t>
      </w:r>
      <w:r w:rsidR="000265AD" w:rsidRPr="007A0AFC">
        <w:rPr>
          <w:rFonts w:asciiTheme="minorHAnsi" w:hAnsiTheme="minorHAnsi" w:cstheme="minorHAnsi"/>
        </w:rPr>
        <w:t>furniture,</w:t>
      </w:r>
      <w:r w:rsidRPr="007A0AFC">
        <w:rPr>
          <w:rFonts w:asciiTheme="minorHAnsi" w:hAnsiTheme="minorHAnsi" w:cstheme="minorHAnsi"/>
        </w:rPr>
        <w:t xml:space="preserve"> and equipment. </w:t>
      </w:r>
      <w:r w:rsidR="000265AD" w:rsidRPr="007A0AFC">
        <w:rPr>
          <w:rFonts w:asciiTheme="minorHAnsi" w:hAnsiTheme="minorHAnsi" w:cstheme="minorHAnsi"/>
        </w:rPr>
        <w:t xml:space="preserve">Parents/guardians/carers </w:t>
      </w:r>
      <w:r w:rsidRPr="007A0AFC">
        <w:rPr>
          <w:rFonts w:asciiTheme="minorHAnsi" w:hAnsiTheme="minorHAnsi" w:cstheme="minorHAnsi"/>
        </w:rPr>
        <w:t xml:space="preserve">agrees to be financially responsible (and jointly and severally indemnify the </w:t>
      </w:r>
      <w:r w:rsidR="00A94585">
        <w:rPr>
          <w:rFonts w:asciiTheme="minorHAnsi" w:hAnsiTheme="minorHAnsi" w:cstheme="minorHAnsi"/>
        </w:rPr>
        <w:t>s</w:t>
      </w:r>
      <w:r w:rsidRPr="007A0AFC">
        <w:rPr>
          <w:rFonts w:asciiTheme="minorHAnsi" w:hAnsiTheme="minorHAnsi" w:cstheme="minorHAnsi"/>
        </w:rPr>
        <w:t xml:space="preserve">chool) for any property damage caused by their child at the </w:t>
      </w:r>
      <w:r w:rsidR="00A94585">
        <w:rPr>
          <w:rFonts w:asciiTheme="minorHAnsi" w:hAnsiTheme="minorHAnsi" w:cstheme="minorHAnsi"/>
        </w:rPr>
        <w:t>s</w:t>
      </w:r>
      <w:r w:rsidRPr="007A0AFC">
        <w:rPr>
          <w:rFonts w:asciiTheme="minorHAnsi" w:hAnsiTheme="minorHAnsi" w:cstheme="minorHAnsi"/>
        </w:rPr>
        <w:t xml:space="preserve">chool or while participating in </w:t>
      </w:r>
      <w:r w:rsidR="00A94585">
        <w:rPr>
          <w:rFonts w:asciiTheme="minorHAnsi" w:hAnsiTheme="minorHAnsi" w:cstheme="minorHAnsi"/>
        </w:rPr>
        <w:t>s</w:t>
      </w:r>
      <w:r w:rsidRPr="007A0AFC">
        <w:rPr>
          <w:rFonts w:asciiTheme="minorHAnsi" w:hAnsiTheme="minorHAnsi" w:cstheme="minorHAnsi"/>
        </w:rPr>
        <w:t>chool-related activities.</w:t>
      </w:r>
    </w:p>
    <w:p w14:paraId="11642331" w14:textId="58CDF1A8" w:rsidR="00CA27CF" w:rsidRPr="007A0AFC" w:rsidRDefault="00CA27CF" w:rsidP="00FC0AE5">
      <w:pPr>
        <w:pStyle w:val="Bullet1"/>
        <w:numPr>
          <w:ilvl w:val="0"/>
          <w:numId w:val="0"/>
        </w:numPr>
        <w:rPr>
          <w:rFonts w:asciiTheme="minorHAnsi" w:hAnsiTheme="minorHAnsi" w:cstheme="minorHAnsi"/>
        </w:rPr>
      </w:pPr>
      <w:r w:rsidRPr="007A0AFC">
        <w:rPr>
          <w:rFonts w:asciiTheme="minorHAnsi" w:hAnsiTheme="minorHAnsi" w:cstheme="minorHAnsi"/>
        </w:rPr>
        <w:t xml:space="preserve">It is impossible for the </w:t>
      </w:r>
      <w:r w:rsidR="00A94585">
        <w:rPr>
          <w:rFonts w:asciiTheme="minorHAnsi" w:hAnsiTheme="minorHAnsi" w:cstheme="minorHAnsi"/>
        </w:rPr>
        <w:t>s</w:t>
      </w:r>
      <w:r w:rsidRPr="007A0AFC">
        <w:rPr>
          <w:rFonts w:asciiTheme="minorHAnsi" w:hAnsiTheme="minorHAnsi" w:cstheme="minorHAnsi"/>
        </w:rPr>
        <w:t xml:space="preserve">chool to implement and administer systems or processes which will adequately protect the child’s personal property against all loss, </w:t>
      </w:r>
      <w:r w:rsidR="000265AD" w:rsidRPr="007A0AFC">
        <w:rPr>
          <w:rFonts w:asciiTheme="minorHAnsi" w:hAnsiTheme="minorHAnsi" w:cstheme="minorHAnsi"/>
        </w:rPr>
        <w:t>damage,</w:t>
      </w:r>
      <w:r w:rsidRPr="007A0AFC">
        <w:rPr>
          <w:rFonts w:asciiTheme="minorHAnsi" w:hAnsiTheme="minorHAnsi" w:cstheme="minorHAnsi"/>
        </w:rPr>
        <w:t xml:space="preserve"> or theft.  All personal property brought by the child to the </w:t>
      </w:r>
      <w:r w:rsidR="00D33C10">
        <w:rPr>
          <w:rFonts w:asciiTheme="minorHAnsi" w:hAnsiTheme="minorHAnsi" w:cstheme="minorHAnsi"/>
        </w:rPr>
        <w:t>s</w:t>
      </w:r>
      <w:r w:rsidRPr="007A0AFC">
        <w:rPr>
          <w:rFonts w:asciiTheme="minorHAnsi" w:hAnsiTheme="minorHAnsi" w:cstheme="minorHAnsi"/>
        </w:rPr>
        <w:t xml:space="preserve">chool or to </w:t>
      </w:r>
      <w:r w:rsidR="00D33C10">
        <w:rPr>
          <w:rFonts w:asciiTheme="minorHAnsi" w:hAnsiTheme="minorHAnsi" w:cstheme="minorHAnsi"/>
        </w:rPr>
        <w:t>s</w:t>
      </w:r>
      <w:r w:rsidRPr="007A0AFC">
        <w:rPr>
          <w:rFonts w:asciiTheme="minorHAnsi" w:hAnsiTheme="minorHAnsi" w:cstheme="minorHAnsi"/>
        </w:rPr>
        <w:t xml:space="preserve">chool-related activities is at the sole risk of the child and their parents.  The </w:t>
      </w:r>
      <w:r w:rsidR="00D33C10">
        <w:rPr>
          <w:rFonts w:asciiTheme="minorHAnsi" w:hAnsiTheme="minorHAnsi" w:cstheme="minorHAnsi"/>
        </w:rPr>
        <w:t>s</w:t>
      </w:r>
      <w:r w:rsidRPr="007A0AFC">
        <w:rPr>
          <w:rFonts w:asciiTheme="minorHAnsi" w:hAnsiTheme="minorHAnsi" w:cstheme="minorHAnsi"/>
        </w:rPr>
        <w:t xml:space="preserve">chool accepts no liability for loss or damage to personal property of the child, however that may occur, and the </w:t>
      </w:r>
      <w:r w:rsidR="00D33C10">
        <w:rPr>
          <w:rFonts w:asciiTheme="minorHAnsi" w:hAnsiTheme="minorHAnsi" w:cstheme="minorHAnsi"/>
        </w:rPr>
        <w:t>s</w:t>
      </w:r>
      <w:r w:rsidRPr="007A0AFC">
        <w:rPr>
          <w:rFonts w:asciiTheme="minorHAnsi" w:hAnsiTheme="minorHAnsi" w:cstheme="minorHAnsi"/>
        </w:rPr>
        <w:t>chool has no responsibility to implement and administer systems or processes which may minimise or avoid such loss or damage.</w:t>
      </w:r>
    </w:p>
    <w:p w14:paraId="49A6C4AD" w14:textId="14E47906" w:rsidR="00CA27CF" w:rsidRPr="007A0AFC" w:rsidRDefault="00CA27CF" w:rsidP="00FC0AE5">
      <w:pPr>
        <w:pStyle w:val="Bullet1"/>
        <w:numPr>
          <w:ilvl w:val="0"/>
          <w:numId w:val="0"/>
        </w:numPr>
        <w:rPr>
          <w:rFonts w:asciiTheme="minorHAnsi" w:hAnsiTheme="minorHAnsi" w:cstheme="minorHAnsi"/>
        </w:rPr>
      </w:pPr>
      <w:r w:rsidRPr="007A0AFC">
        <w:rPr>
          <w:rFonts w:asciiTheme="minorHAnsi" w:hAnsiTheme="minorHAnsi" w:cstheme="minorHAnsi"/>
        </w:rPr>
        <w:lastRenderedPageBreak/>
        <w:t xml:space="preserve">The </w:t>
      </w:r>
      <w:r w:rsidR="00D33C10">
        <w:rPr>
          <w:rFonts w:asciiTheme="minorHAnsi" w:hAnsiTheme="minorHAnsi" w:cstheme="minorHAnsi"/>
        </w:rPr>
        <w:t>s</w:t>
      </w:r>
      <w:r w:rsidRPr="007A0AFC">
        <w:rPr>
          <w:rFonts w:asciiTheme="minorHAnsi" w:hAnsiTheme="minorHAnsi" w:cstheme="minorHAnsi"/>
        </w:rPr>
        <w:t xml:space="preserve">chool does not insure the personal property of the child or their parents which is brought to the </w:t>
      </w:r>
      <w:r w:rsidR="00D33C10">
        <w:rPr>
          <w:rFonts w:asciiTheme="minorHAnsi" w:hAnsiTheme="minorHAnsi" w:cstheme="minorHAnsi"/>
        </w:rPr>
        <w:t>s</w:t>
      </w:r>
      <w:r w:rsidRPr="007A0AFC">
        <w:rPr>
          <w:rFonts w:asciiTheme="minorHAnsi" w:hAnsiTheme="minorHAnsi" w:cstheme="minorHAnsi"/>
        </w:rPr>
        <w:t xml:space="preserve">chool or to </w:t>
      </w:r>
      <w:r w:rsidR="00D33C10">
        <w:rPr>
          <w:rFonts w:asciiTheme="minorHAnsi" w:hAnsiTheme="minorHAnsi" w:cstheme="minorHAnsi"/>
        </w:rPr>
        <w:t>s</w:t>
      </w:r>
      <w:r w:rsidRPr="007A0AFC">
        <w:rPr>
          <w:rFonts w:asciiTheme="minorHAnsi" w:hAnsiTheme="minorHAnsi" w:cstheme="minorHAnsi"/>
        </w:rPr>
        <w:t>chool-related activities. It is the responsibility of the child’s parents to arrange such insurance as they consider appropriate.</w:t>
      </w:r>
    </w:p>
    <w:p w14:paraId="64E5408E" w14:textId="77777777" w:rsidR="00A67F2B" w:rsidRDefault="00A67F2B" w:rsidP="00FC0AE5">
      <w:pPr>
        <w:pStyle w:val="Bullet1"/>
        <w:numPr>
          <w:ilvl w:val="0"/>
          <w:numId w:val="0"/>
        </w:numPr>
        <w:rPr>
          <w:rFonts w:asciiTheme="minorHAnsi" w:hAnsiTheme="minorHAnsi" w:cstheme="minorHAnsi"/>
        </w:rPr>
      </w:pPr>
    </w:p>
    <w:p w14:paraId="41A24D82" w14:textId="77777777" w:rsidR="00A67F2B" w:rsidRDefault="00A67F2B" w:rsidP="00FC0AE5">
      <w:pPr>
        <w:pStyle w:val="Bullet1"/>
        <w:numPr>
          <w:ilvl w:val="0"/>
          <w:numId w:val="0"/>
        </w:numPr>
        <w:rPr>
          <w:rFonts w:asciiTheme="minorHAnsi" w:hAnsiTheme="minorHAnsi" w:cstheme="minorHAnsi"/>
        </w:rPr>
      </w:pPr>
    </w:p>
    <w:p w14:paraId="1DD3EB54" w14:textId="49EA6E9D" w:rsidR="00CA27CF" w:rsidRPr="007A0AFC" w:rsidRDefault="00CA27CF" w:rsidP="00FC0AE5">
      <w:pPr>
        <w:pStyle w:val="Bullet1"/>
        <w:numPr>
          <w:ilvl w:val="0"/>
          <w:numId w:val="0"/>
        </w:numPr>
        <w:rPr>
          <w:rFonts w:asciiTheme="minorHAnsi" w:hAnsiTheme="minorHAnsi" w:cstheme="minorHAnsi"/>
        </w:rPr>
      </w:pPr>
      <w:r w:rsidRPr="007A0AFC">
        <w:rPr>
          <w:rFonts w:asciiTheme="minorHAnsi" w:hAnsiTheme="minorHAnsi" w:cstheme="minorHAnsi"/>
        </w:rPr>
        <w:t xml:space="preserve">Although the </w:t>
      </w:r>
      <w:r w:rsidR="00D33C10">
        <w:rPr>
          <w:rFonts w:asciiTheme="minorHAnsi" w:hAnsiTheme="minorHAnsi" w:cstheme="minorHAnsi"/>
        </w:rPr>
        <w:t>s</w:t>
      </w:r>
      <w:r w:rsidRPr="007A0AFC">
        <w:rPr>
          <w:rFonts w:asciiTheme="minorHAnsi" w:hAnsiTheme="minorHAnsi" w:cstheme="minorHAnsi"/>
        </w:rPr>
        <w:t xml:space="preserve">chool may have limited personal accident insurance in respect of its students, </w:t>
      </w:r>
      <w:r w:rsidR="00505CF8" w:rsidRPr="007A0AFC">
        <w:rPr>
          <w:rFonts w:asciiTheme="minorHAnsi" w:hAnsiTheme="minorHAnsi" w:cstheme="minorHAnsi"/>
        </w:rPr>
        <w:t xml:space="preserve">parents/guardians/carers </w:t>
      </w:r>
      <w:r w:rsidRPr="007A0AFC">
        <w:rPr>
          <w:rFonts w:asciiTheme="minorHAnsi" w:hAnsiTheme="minorHAnsi" w:cstheme="minorHAnsi"/>
        </w:rPr>
        <w:t>should arrange such personal accident insurance as they consider appropriate.</w:t>
      </w:r>
    </w:p>
    <w:p w14:paraId="44A50342" w14:textId="11D64FEE" w:rsidR="00AD54D7" w:rsidRPr="007A0AFC" w:rsidRDefault="00505CF8" w:rsidP="00FC0AE5">
      <w:pPr>
        <w:pStyle w:val="Bullet1"/>
        <w:numPr>
          <w:ilvl w:val="0"/>
          <w:numId w:val="0"/>
        </w:numPr>
        <w:rPr>
          <w:rFonts w:asciiTheme="minorHAnsi" w:hAnsiTheme="minorHAnsi" w:cstheme="minorHAnsi"/>
        </w:rPr>
      </w:pPr>
      <w:r w:rsidRPr="007A0AFC">
        <w:rPr>
          <w:rFonts w:asciiTheme="minorHAnsi" w:hAnsiTheme="minorHAnsi" w:cstheme="minorHAnsi"/>
        </w:rPr>
        <w:t>The</w:t>
      </w:r>
      <w:r w:rsidR="00CA27CF" w:rsidRPr="007A0AFC">
        <w:rPr>
          <w:rFonts w:asciiTheme="minorHAnsi" w:hAnsiTheme="minorHAnsi" w:cstheme="minorHAnsi"/>
        </w:rPr>
        <w:t xml:space="preserve"> </w:t>
      </w:r>
      <w:r w:rsidR="00D33C10">
        <w:rPr>
          <w:rFonts w:asciiTheme="minorHAnsi" w:hAnsiTheme="minorHAnsi" w:cstheme="minorHAnsi"/>
        </w:rPr>
        <w:t>s</w:t>
      </w:r>
      <w:r w:rsidR="00CA27CF" w:rsidRPr="007A0AFC">
        <w:rPr>
          <w:rFonts w:asciiTheme="minorHAnsi" w:hAnsiTheme="minorHAnsi" w:cstheme="minorHAnsi"/>
        </w:rPr>
        <w:t xml:space="preserve">chool may provide bag areas, lockers, </w:t>
      </w:r>
      <w:r w:rsidRPr="007A0AFC">
        <w:rPr>
          <w:rFonts w:asciiTheme="minorHAnsi" w:hAnsiTheme="minorHAnsi" w:cstheme="minorHAnsi"/>
        </w:rPr>
        <w:t>desks,</w:t>
      </w:r>
      <w:r w:rsidR="00CA27CF" w:rsidRPr="007A0AFC">
        <w:rPr>
          <w:rFonts w:asciiTheme="minorHAnsi" w:hAnsiTheme="minorHAnsi" w:cstheme="minorHAnsi"/>
        </w:rPr>
        <w:t xml:space="preserve"> and work areas for the student’s use.  These areas remain the property of the </w:t>
      </w:r>
      <w:r w:rsidR="00D33C10">
        <w:rPr>
          <w:rFonts w:asciiTheme="minorHAnsi" w:hAnsiTheme="minorHAnsi" w:cstheme="minorHAnsi"/>
        </w:rPr>
        <w:t>s</w:t>
      </w:r>
      <w:r w:rsidRPr="007A0AFC">
        <w:rPr>
          <w:rFonts w:asciiTheme="minorHAnsi" w:hAnsiTheme="minorHAnsi" w:cstheme="minorHAnsi"/>
        </w:rPr>
        <w:t>chool and</w:t>
      </w:r>
      <w:r w:rsidR="00CA27CF" w:rsidRPr="007A0AFC">
        <w:rPr>
          <w:rFonts w:asciiTheme="minorHAnsi" w:hAnsiTheme="minorHAnsi" w:cstheme="minorHAnsi"/>
        </w:rPr>
        <w:t xml:space="preserve"> are provided with the understanding the </w:t>
      </w:r>
      <w:r w:rsidR="00D33C10">
        <w:rPr>
          <w:rFonts w:asciiTheme="minorHAnsi" w:hAnsiTheme="minorHAnsi" w:cstheme="minorHAnsi"/>
        </w:rPr>
        <w:t>s</w:t>
      </w:r>
      <w:r w:rsidR="00CA27CF" w:rsidRPr="007A0AFC">
        <w:rPr>
          <w:rFonts w:asciiTheme="minorHAnsi" w:hAnsiTheme="minorHAnsi" w:cstheme="minorHAnsi"/>
        </w:rPr>
        <w:t>chool has the right to access such property at any time it deems necessary.</w:t>
      </w:r>
    </w:p>
    <w:p w14:paraId="2752D22F" w14:textId="36C4EE4F" w:rsidR="00331009" w:rsidRPr="007A0AFC" w:rsidRDefault="00331009" w:rsidP="00523E5A">
      <w:pPr>
        <w:pStyle w:val="Heading3"/>
        <w:numPr>
          <w:ilvl w:val="0"/>
          <w:numId w:val="0"/>
        </w:numPr>
        <w:rPr>
          <w:rFonts w:asciiTheme="minorHAnsi" w:hAnsiTheme="minorHAnsi" w:cstheme="minorHAnsi"/>
        </w:rPr>
      </w:pPr>
      <w:r w:rsidRPr="007A0AFC">
        <w:rPr>
          <w:rFonts w:asciiTheme="minorHAnsi" w:hAnsiTheme="minorHAnsi" w:cstheme="minorHAnsi"/>
        </w:rPr>
        <w:t>Personal information</w:t>
      </w:r>
    </w:p>
    <w:p w14:paraId="2F5624E0" w14:textId="48326B1A" w:rsidR="00331009" w:rsidRPr="007A0AFC" w:rsidRDefault="00331009" w:rsidP="00523E5A">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D33C10">
        <w:rPr>
          <w:rFonts w:asciiTheme="minorHAnsi" w:hAnsiTheme="minorHAnsi" w:cstheme="minorHAnsi"/>
        </w:rPr>
        <w:t>s</w:t>
      </w:r>
      <w:r w:rsidRPr="007A0AFC">
        <w:rPr>
          <w:rFonts w:asciiTheme="minorHAnsi" w:hAnsiTheme="minorHAnsi" w:cstheme="minorHAnsi"/>
        </w:rPr>
        <w:t xml:space="preserve">chool </w:t>
      </w:r>
      <w:r w:rsidR="005D5FEC" w:rsidRPr="007A0AFC">
        <w:rPr>
          <w:rFonts w:asciiTheme="minorHAnsi" w:hAnsiTheme="minorHAnsi" w:cstheme="minorHAnsi"/>
        </w:rPr>
        <w:t>manages</w:t>
      </w:r>
      <w:r w:rsidRPr="007A0AFC">
        <w:rPr>
          <w:rFonts w:asciiTheme="minorHAnsi" w:hAnsiTheme="minorHAnsi" w:cstheme="minorHAnsi"/>
        </w:rPr>
        <w:t xml:space="preserve"> personal information in accordance with its </w:t>
      </w:r>
      <w:r w:rsidR="00F67E1E">
        <w:rPr>
          <w:rFonts w:asciiTheme="minorHAnsi" w:hAnsiTheme="minorHAnsi" w:cstheme="minorHAnsi"/>
        </w:rPr>
        <w:t>P</w:t>
      </w:r>
      <w:r w:rsidRPr="007A0AFC">
        <w:rPr>
          <w:rFonts w:asciiTheme="minorHAnsi" w:hAnsiTheme="minorHAnsi" w:cstheme="minorHAnsi"/>
        </w:rPr>
        <w:t xml:space="preserve">rivacy </w:t>
      </w:r>
      <w:r w:rsidR="00F67E1E">
        <w:rPr>
          <w:rFonts w:asciiTheme="minorHAnsi" w:hAnsiTheme="minorHAnsi" w:cstheme="minorHAnsi"/>
        </w:rPr>
        <w:t>P</w:t>
      </w:r>
      <w:r w:rsidRPr="007A0AFC">
        <w:rPr>
          <w:rFonts w:asciiTheme="minorHAnsi" w:hAnsiTheme="minorHAnsi" w:cstheme="minorHAnsi"/>
        </w:rPr>
        <w:t xml:space="preserve">olicy, as published and amended by the </w:t>
      </w:r>
      <w:r w:rsidR="00F67E1E">
        <w:rPr>
          <w:rFonts w:asciiTheme="minorHAnsi" w:hAnsiTheme="minorHAnsi" w:cstheme="minorHAnsi"/>
        </w:rPr>
        <w:t>s</w:t>
      </w:r>
      <w:r w:rsidRPr="007A0AFC">
        <w:rPr>
          <w:rFonts w:asciiTheme="minorHAnsi" w:hAnsiTheme="minorHAnsi" w:cstheme="minorHAnsi"/>
        </w:rPr>
        <w:t xml:space="preserve">chool from time to time.  </w:t>
      </w:r>
      <w:r w:rsidR="005D5FEC" w:rsidRPr="007A0AFC">
        <w:rPr>
          <w:rFonts w:asciiTheme="minorHAnsi" w:hAnsiTheme="minorHAnsi" w:cstheme="minorHAnsi"/>
        </w:rPr>
        <w:t xml:space="preserve">Parents/guardians/carers </w:t>
      </w:r>
      <w:r w:rsidRPr="007A0AFC">
        <w:rPr>
          <w:rFonts w:asciiTheme="minorHAnsi" w:hAnsiTheme="minorHAnsi" w:cstheme="minorHAnsi"/>
        </w:rPr>
        <w:t xml:space="preserve">agree that they have read and understood the </w:t>
      </w:r>
      <w:r w:rsidR="005D5FEC" w:rsidRPr="007A0AFC">
        <w:rPr>
          <w:rFonts w:asciiTheme="minorHAnsi" w:hAnsiTheme="minorHAnsi" w:cstheme="minorHAnsi"/>
        </w:rPr>
        <w:t>P</w:t>
      </w:r>
      <w:r w:rsidRPr="007A0AFC">
        <w:rPr>
          <w:rFonts w:asciiTheme="minorHAnsi" w:hAnsiTheme="minorHAnsi" w:cstheme="minorHAnsi"/>
        </w:rPr>
        <w:t xml:space="preserve">rivacy </w:t>
      </w:r>
      <w:r w:rsidR="005D5FEC" w:rsidRPr="007A0AFC">
        <w:rPr>
          <w:rFonts w:asciiTheme="minorHAnsi" w:hAnsiTheme="minorHAnsi" w:cstheme="minorHAnsi"/>
        </w:rPr>
        <w:t>P</w:t>
      </w:r>
      <w:r w:rsidRPr="007A0AFC">
        <w:rPr>
          <w:rFonts w:asciiTheme="minorHAnsi" w:hAnsiTheme="minorHAnsi" w:cstheme="minorHAnsi"/>
        </w:rPr>
        <w:t xml:space="preserve">olicy.  The </w:t>
      </w:r>
      <w:r w:rsidR="00F67E1E">
        <w:rPr>
          <w:rFonts w:asciiTheme="minorHAnsi" w:hAnsiTheme="minorHAnsi" w:cstheme="minorHAnsi"/>
        </w:rPr>
        <w:t>s</w:t>
      </w:r>
      <w:r w:rsidRPr="007A0AFC">
        <w:rPr>
          <w:rFonts w:asciiTheme="minorHAnsi" w:hAnsiTheme="minorHAnsi" w:cstheme="minorHAnsi"/>
        </w:rPr>
        <w:t xml:space="preserve">chool’s Privacy Policy is available on the </w:t>
      </w:r>
      <w:r w:rsidR="00F67E1E">
        <w:rPr>
          <w:rFonts w:asciiTheme="minorHAnsi" w:hAnsiTheme="minorHAnsi" w:cstheme="minorHAnsi"/>
        </w:rPr>
        <w:t>s</w:t>
      </w:r>
      <w:r w:rsidRPr="007A0AFC">
        <w:rPr>
          <w:rFonts w:asciiTheme="minorHAnsi" w:hAnsiTheme="minorHAnsi" w:cstheme="minorHAnsi"/>
        </w:rPr>
        <w:t>chool’s website</w:t>
      </w:r>
      <w:r w:rsidR="005D5FEC" w:rsidRPr="007A0AFC">
        <w:rPr>
          <w:rFonts w:asciiTheme="minorHAnsi" w:hAnsiTheme="minorHAnsi" w:cstheme="minorHAnsi"/>
        </w:rPr>
        <w:t xml:space="preserve"> </w:t>
      </w:r>
      <w:r w:rsidR="005D5FEC" w:rsidRPr="00F67E1E">
        <w:rPr>
          <w:rFonts w:asciiTheme="minorHAnsi" w:hAnsiTheme="minorHAnsi" w:cstheme="minorHAnsi"/>
          <w:color w:val="367241" w:themeColor="accent3" w:themeShade="BF"/>
        </w:rPr>
        <w:t>[</w:t>
      </w:r>
      <w:r w:rsidR="00F67E1E">
        <w:rPr>
          <w:rFonts w:asciiTheme="minorHAnsi" w:hAnsiTheme="minorHAnsi" w:cstheme="minorHAnsi"/>
          <w:color w:val="367241" w:themeColor="accent3" w:themeShade="BF"/>
        </w:rPr>
        <w:t>school to i</w:t>
      </w:r>
      <w:r w:rsidR="005D5FEC" w:rsidRPr="00F67E1E">
        <w:rPr>
          <w:rFonts w:asciiTheme="minorHAnsi" w:hAnsiTheme="minorHAnsi" w:cstheme="minorHAnsi"/>
          <w:color w:val="367241" w:themeColor="accent3" w:themeShade="BF"/>
        </w:rPr>
        <w:t xml:space="preserve">nsert </w:t>
      </w:r>
      <w:r w:rsidR="008547FC" w:rsidRPr="00F67E1E">
        <w:rPr>
          <w:rFonts w:asciiTheme="minorHAnsi" w:hAnsiTheme="minorHAnsi" w:cstheme="minorHAnsi"/>
          <w:color w:val="367241" w:themeColor="accent3" w:themeShade="BF"/>
        </w:rPr>
        <w:t>l</w:t>
      </w:r>
      <w:r w:rsidRPr="00F67E1E">
        <w:rPr>
          <w:rFonts w:asciiTheme="minorHAnsi" w:hAnsiTheme="minorHAnsi" w:cstheme="minorHAnsi"/>
          <w:color w:val="367241" w:themeColor="accent3" w:themeShade="BF"/>
        </w:rPr>
        <w:t>ink</w:t>
      </w:r>
      <w:r w:rsidR="008547FC" w:rsidRPr="00F67E1E">
        <w:rPr>
          <w:rFonts w:asciiTheme="minorHAnsi" w:hAnsiTheme="minorHAnsi" w:cstheme="minorHAnsi"/>
          <w:color w:val="367241" w:themeColor="accent3" w:themeShade="BF"/>
        </w:rPr>
        <w:t>]</w:t>
      </w:r>
      <w:r w:rsidR="00F67E1E">
        <w:rPr>
          <w:rFonts w:asciiTheme="minorHAnsi" w:hAnsiTheme="minorHAnsi" w:cstheme="minorHAnsi"/>
          <w:color w:val="367241" w:themeColor="accent3" w:themeShade="BF"/>
        </w:rPr>
        <w:t>.</w:t>
      </w:r>
    </w:p>
    <w:p w14:paraId="16D16A03" w14:textId="77777777" w:rsidR="00331009" w:rsidRPr="007A0AFC" w:rsidRDefault="00331009" w:rsidP="00523E5A">
      <w:pPr>
        <w:pStyle w:val="Bullet1"/>
        <w:numPr>
          <w:ilvl w:val="0"/>
          <w:numId w:val="0"/>
        </w:numPr>
        <w:rPr>
          <w:rFonts w:asciiTheme="minorHAnsi" w:hAnsiTheme="minorHAnsi" w:cstheme="minorHAnsi"/>
        </w:rPr>
      </w:pPr>
      <w:r w:rsidRPr="007A0AFC">
        <w:rPr>
          <w:rFonts w:asciiTheme="minorHAnsi" w:hAnsiTheme="minorHAnsi" w:cstheme="minorHAnsi"/>
        </w:rPr>
        <w:t xml:space="preserve">Each parent acknowledges that: </w:t>
      </w:r>
    </w:p>
    <w:p w14:paraId="7ADCB740" w14:textId="14E7A67D" w:rsidR="00331009" w:rsidRPr="007A0AFC" w:rsidRDefault="0091529C" w:rsidP="00675CC9">
      <w:pPr>
        <w:pStyle w:val="Bullet2"/>
        <w:numPr>
          <w:ilvl w:val="0"/>
          <w:numId w:val="18"/>
        </w:numPr>
        <w:ind w:left="360"/>
        <w:rPr>
          <w:rFonts w:asciiTheme="minorHAnsi" w:hAnsiTheme="minorHAnsi" w:cstheme="minorHAnsi"/>
        </w:rPr>
      </w:pPr>
      <w:r w:rsidRPr="007A0AFC">
        <w:rPr>
          <w:rFonts w:asciiTheme="minorHAnsi" w:hAnsiTheme="minorHAnsi" w:cstheme="minorHAnsi"/>
        </w:rPr>
        <w:t>the</w:t>
      </w:r>
      <w:r w:rsidR="00331009" w:rsidRPr="007A0AFC">
        <w:rPr>
          <w:rFonts w:asciiTheme="minorHAnsi" w:hAnsiTheme="minorHAnsi" w:cstheme="minorHAnsi"/>
        </w:rPr>
        <w:t xml:space="preserve"> child may be photographed or recorded at </w:t>
      </w:r>
      <w:r w:rsidR="000B6CCF">
        <w:rPr>
          <w:rFonts w:asciiTheme="minorHAnsi" w:hAnsiTheme="minorHAnsi" w:cstheme="minorHAnsi"/>
        </w:rPr>
        <w:t>s</w:t>
      </w:r>
      <w:r w:rsidR="00331009" w:rsidRPr="007A0AFC">
        <w:rPr>
          <w:rFonts w:asciiTheme="minorHAnsi" w:hAnsiTheme="minorHAnsi" w:cstheme="minorHAnsi"/>
        </w:rPr>
        <w:t>chool or while participating in school-related activities</w:t>
      </w:r>
    </w:p>
    <w:p w14:paraId="006EFB01" w14:textId="58A7AFC0" w:rsidR="00331009" w:rsidRPr="00AA467C" w:rsidRDefault="00331009" w:rsidP="00675CC9">
      <w:pPr>
        <w:pStyle w:val="Bullet2"/>
        <w:numPr>
          <w:ilvl w:val="0"/>
          <w:numId w:val="18"/>
        </w:numPr>
        <w:ind w:left="360"/>
        <w:rPr>
          <w:rFonts w:asciiTheme="minorHAnsi" w:hAnsiTheme="minorHAnsi" w:cstheme="minorHAnsi"/>
        </w:rPr>
      </w:pPr>
      <w:r w:rsidRPr="007A0AFC">
        <w:rPr>
          <w:rFonts w:asciiTheme="minorHAnsi" w:hAnsiTheme="minorHAnsi" w:cstheme="minorHAnsi"/>
        </w:rPr>
        <w:t xml:space="preserve">they authorise the </w:t>
      </w:r>
      <w:r w:rsidR="000B6CCF">
        <w:rPr>
          <w:rFonts w:asciiTheme="minorHAnsi" w:hAnsiTheme="minorHAnsi" w:cstheme="minorHAnsi"/>
        </w:rPr>
        <w:t>s</w:t>
      </w:r>
      <w:r w:rsidRPr="007A0AFC">
        <w:rPr>
          <w:rFonts w:asciiTheme="minorHAnsi" w:hAnsiTheme="minorHAnsi" w:cstheme="minorHAnsi"/>
        </w:rPr>
        <w:t xml:space="preserve">chool to photograph or record </w:t>
      </w:r>
      <w:r w:rsidR="0091529C" w:rsidRPr="007A0AFC">
        <w:rPr>
          <w:rFonts w:asciiTheme="minorHAnsi" w:hAnsiTheme="minorHAnsi" w:cstheme="minorHAnsi"/>
        </w:rPr>
        <w:t>the</w:t>
      </w:r>
      <w:r w:rsidRPr="007A0AFC">
        <w:rPr>
          <w:rFonts w:asciiTheme="minorHAnsi" w:hAnsiTheme="minorHAnsi" w:cstheme="minorHAnsi"/>
        </w:rPr>
        <w:t xml:space="preserve"> child (and the parent when attending </w:t>
      </w:r>
      <w:r w:rsidR="000B6CCF">
        <w:rPr>
          <w:rFonts w:asciiTheme="minorHAnsi" w:hAnsiTheme="minorHAnsi" w:cstheme="minorHAnsi"/>
        </w:rPr>
        <w:t>s</w:t>
      </w:r>
      <w:r w:rsidRPr="007A0AFC">
        <w:rPr>
          <w:rFonts w:asciiTheme="minorHAnsi" w:hAnsiTheme="minorHAnsi" w:cstheme="minorHAnsi"/>
        </w:rPr>
        <w:t xml:space="preserve">chool-related activities) and to use, publish or broadcast such images or video recordings and his/her/their name(s) for all school-related purposes (including without limitation classroom displays, team photos, award evenings, school productions (e.g. drama and music), magazines and newsletters, official posts on the school website or social media pages, and any websites on </w:t>
      </w:r>
      <w:r w:rsidRPr="00AA467C">
        <w:rPr>
          <w:rFonts w:asciiTheme="minorHAnsi" w:hAnsiTheme="minorHAnsi" w:cstheme="minorHAnsi"/>
        </w:rPr>
        <w:t>which a school event is broadcast or live streamed); and</w:t>
      </w:r>
    </w:p>
    <w:p w14:paraId="3CA00671" w14:textId="7CC6353A" w:rsidR="00331009" w:rsidRPr="00AA467C" w:rsidRDefault="00331009" w:rsidP="00675CC9">
      <w:pPr>
        <w:pStyle w:val="Bullet2"/>
        <w:numPr>
          <w:ilvl w:val="0"/>
          <w:numId w:val="18"/>
        </w:numPr>
        <w:spacing w:after="240"/>
        <w:ind w:left="360"/>
        <w:rPr>
          <w:rFonts w:asciiTheme="minorHAnsi" w:hAnsiTheme="minorHAnsi" w:cstheme="minorHAnsi"/>
          <w:b/>
        </w:rPr>
      </w:pPr>
      <w:r w:rsidRPr="00AA467C">
        <w:rPr>
          <w:rFonts w:asciiTheme="minorHAnsi" w:hAnsiTheme="minorHAnsi" w:cstheme="minorHAnsi"/>
        </w:rPr>
        <w:t>even when authorisation is withheld</w:t>
      </w:r>
      <w:r w:rsidR="00DF3A6E">
        <w:rPr>
          <w:rFonts w:asciiTheme="minorHAnsi" w:hAnsiTheme="minorHAnsi" w:cstheme="minorHAnsi"/>
        </w:rPr>
        <w:t>, and due care is taken by the school,</w:t>
      </w:r>
      <w:r w:rsidRPr="00AA467C">
        <w:rPr>
          <w:rFonts w:asciiTheme="minorHAnsi" w:hAnsiTheme="minorHAnsi" w:cstheme="minorHAnsi"/>
        </w:rPr>
        <w:t xml:space="preserve"> then incidental, </w:t>
      </w:r>
      <w:r w:rsidR="00F375F3" w:rsidRPr="00AA467C">
        <w:rPr>
          <w:rFonts w:asciiTheme="minorHAnsi" w:hAnsiTheme="minorHAnsi" w:cstheme="minorHAnsi"/>
        </w:rPr>
        <w:t>internal,</w:t>
      </w:r>
      <w:r w:rsidRPr="00AA467C">
        <w:rPr>
          <w:rFonts w:asciiTheme="minorHAnsi" w:hAnsiTheme="minorHAnsi" w:cstheme="minorHAnsi"/>
        </w:rPr>
        <w:t xml:space="preserve"> or unintentional use of images and recordings featuring the child or parent may still occur from time to time (particularly when a parent or child attends a photographed or recorded </w:t>
      </w:r>
      <w:r w:rsidR="004224EA" w:rsidRPr="00AA467C">
        <w:rPr>
          <w:rFonts w:asciiTheme="minorHAnsi" w:hAnsiTheme="minorHAnsi" w:cstheme="minorHAnsi"/>
        </w:rPr>
        <w:t>s</w:t>
      </w:r>
      <w:r w:rsidRPr="00AA467C">
        <w:rPr>
          <w:rFonts w:asciiTheme="minorHAnsi" w:hAnsiTheme="minorHAnsi" w:cstheme="minorHAnsi"/>
        </w:rPr>
        <w:t>chool-related activity or event)</w:t>
      </w:r>
      <w:r w:rsidR="00182B16">
        <w:rPr>
          <w:rFonts w:asciiTheme="minorHAnsi" w:hAnsiTheme="minorHAnsi" w:cstheme="minorHAnsi"/>
        </w:rPr>
        <w:t>.</w:t>
      </w:r>
    </w:p>
    <w:p w14:paraId="6223F5EA" w14:textId="098D0D61" w:rsidR="00331009" w:rsidRPr="007A0AFC" w:rsidRDefault="00331009" w:rsidP="00AD6005">
      <w:pPr>
        <w:pStyle w:val="Bullet1"/>
        <w:numPr>
          <w:ilvl w:val="0"/>
          <w:numId w:val="0"/>
        </w:numPr>
        <w:rPr>
          <w:rFonts w:asciiTheme="minorHAnsi" w:hAnsiTheme="minorHAnsi" w:cstheme="minorHAnsi"/>
        </w:rPr>
      </w:pPr>
      <w:r w:rsidRPr="007A0AFC">
        <w:rPr>
          <w:rFonts w:asciiTheme="minorHAnsi" w:hAnsiTheme="minorHAnsi" w:cstheme="minorHAnsi"/>
        </w:rPr>
        <w:t xml:space="preserve">The </w:t>
      </w:r>
      <w:r w:rsidR="004C4F53">
        <w:rPr>
          <w:rFonts w:asciiTheme="minorHAnsi" w:hAnsiTheme="minorHAnsi" w:cstheme="minorHAnsi"/>
        </w:rPr>
        <w:t>s</w:t>
      </w:r>
      <w:r w:rsidRPr="007A0AFC">
        <w:rPr>
          <w:rFonts w:asciiTheme="minorHAnsi" w:hAnsiTheme="minorHAnsi" w:cstheme="minorHAnsi"/>
        </w:rPr>
        <w:t>chool may collect personal information, including sensitive information about prospective students and their parents as part of the enrolment process, and parents understand:</w:t>
      </w:r>
    </w:p>
    <w:p w14:paraId="189E07A6" w14:textId="5268018A" w:rsidR="00331009" w:rsidRPr="007A0AFC" w:rsidRDefault="00331009" w:rsidP="002F397A">
      <w:pPr>
        <w:pStyle w:val="Bullet2"/>
        <w:numPr>
          <w:ilvl w:val="0"/>
          <w:numId w:val="19"/>
        </w:numPr>
        <w:ind w:left="360"/>
        <w:rPr>
          <w:rFonts w:asciiTheme="minorHAnsi" w:hAnsiTheme="minorHAnsi" w:cstheme="minorHAnsi"/>
        </w:rPr>
      </w:pPr>
      <w:r w:rsidRPr="007A0AFC">
        <w:rPr>
          <w:rFonts w:asciiTheme="minorHAnsi" w:hAnsiTheme="minorHAnsi" w:cstheme="minorHAnsi"/>
        </w:rPr>
        <w:t xml:space="preserve">this may involve the </w:t>
      </w:r>
      <w:r w:rsidR="00DF3A6E">
        <w:rPr>
          <w:rFonts w:asciiTheme="minorHAnsi" w:hAnsiTheme="minorHAnsi" w:cstheme="minorHAnsi"/>
        </w:rPr>
        <w:t>s</w:t>
      </w:r>
      <w:r w:rsidRPr="007A0AFC">
        <w:rPr>
          <w:rFonts w:asciiTheme="minorHAnsi" w:hAnsiTheme="minorHAnsi" w:cstheme="minorHAnsi"/>
        </w:rPr>
        <w:t>chool making enquiries and obtaining information from third parties such as credit providers, medical practitioners, government departments, and financiers</w:t>
      </w:r>
    </w:p>
    <w:p w14:paraId="01982587" w14:textId="2CCF52D3" w:rsidR="00331009" w:rsidRPr="007A0AFC" w:rsidRDefault="00331009" w:rsidP="002F397A">
      <w:pPr>
        <w:pStyle w:val="Bullet2"/>
        <w:numPr>
          <w:ilvl w:val="0"/>
          <w:numId w:val="19"/>
        </w:numPr>
        <w:ind w:left="360"/>
        <w:rPr>
          <w:rFonts w:asciiTheme="minorHAnsi" w:hAnsiTheme="minorHAnsi" w:cstheme="minorHAnsi"/>
        </w:rPr>
      </w:pPr>
      <w:r w:rsidRPr="007A0AFC">
        <w:rPr>
          <w:rFonts w:asciiTheme="minorHAnsi" w:hAnsiTheme="minorHAnsi" w:cstheme="minorHAnsi"/>
        </w:rPr>
        <w:t xml:space="preserve">the </w:t>
      </w:r>
      <w:r w:rsidR="00DF3A6E">
        <w:rPr>
          <w:rFonts w:asciiTheme="minorHAnsi" w:hAnsiTheme="minorHAnsi" w:cstheme="minorHAnsi"/>
        </w:rPr>
        <w:t>s</w:t>
      </w:r>
      <w:r w:rsidRPr="007A0AFC">
        <w:rPr>
          <w:rFonts w:asciiTheme="minorHAnsi" w:hAnsiTheme="minorHAnsi" w:cstheme="minorHAnsi"/>
        </w:rPr>
        <w:t>chool may use any information obtained as deemed necessary; and</w:t>
      </w:r>
    </w:p>
    <w:p w14:paraId="44E464B0" w14:textId="5AF4FC89" w:rsidR="00331009" w:rsidRPr="007A0AFC" w:rsidRDefault="00331009" w:rsidP="002F397A">
      <w:pPr>
        <w:pStyle w:val="Bullet2"/>
        <w:numPr>
          <w:ilvl w:val="0"/>
          <w:numId w:val="19"/>
        </w:numPr>
        <w:ind w:left="360"/>
        <w:rPr>
          <w:rFonts w:asciiTheme="minorHAnsi" w:hAnsiTheme="minorHAnsi" w:cstheme="minorHAnsi"/>
        </w:rPr>
      </w:pPr>
      <w:r w:rsidRPr="007A0AFC">
        <w:rPr>
          <w:rFonts w:asciiTheme="minorHAnsi" w:hAnsiTheme="minorHAnsi" w:cstheme="minorHAnsi"/>
        </w:rPr>
        <w:t xml:space="preserve">the </w:t>
      </w:r>
      <w:r w:rsidR="00DF3A6E">
        <w:rPr>
          <w:rFonts w:asciiTheme="minorHAnsi" w:hAnsiTheme="minorHAnsi" w:cstheme="minorHAnsi"/>
        </w:rPr>
        <w:t>s</w:t>
      </w:r>
      <w:r w:rsidRPr="007A0AFC">
        <w:rPr>
          <w:rFonts w:asciiTheme="minorHAnsi" w:hAnsiTheme="minorHAnsi" w:cstheme="minorHAnsi"/>
        </w:rPr>
        <w:t xml:space="preserve">chool may disclose information obtained to an interested person (including overseas third parties) for administrative and educational purposes, to the extent permitted by law, including </w:t>
      </w:r>
      <w:r w:rsidR="00965391" w:rsidRPr="007A0AFC">
        <w:rPr>
          <w:rFonts w:asciiTheme="minorHAnsi" w:hAnsiTheme="minorHAnsi" w:cstheme="minorHAnsi"/>
        </w:rPr>
        <w:t>regarding</w:t>
      </w:r>
      <w:r w:rsidRPr="007A0AFC">
        <w:rPr>
          <w:rFonts w:asciiTheme="minorHAnsi" w:hAnsiTheme="minorHAnsi" w:cstheme="minorHAnsi"/>
        </w:rPr>
        <w:t xml:space="preserve"> the Privacy Act 1988 (</w:t>
      </w:r>
      <w:proofErr w:type="spellStart"/>
      <w:r w:rsidRPr="007A0AFC">
        <w:rPr>
          <w:rFonts w:asciiTheme="minorHAnsi" w:hAnsiTheme="minorHAnsi" w:cstheme="minorHAnsi"/>
        </w:rPr>
        <w:t>Cth</w:t>
      </w:r>
      <w:proofErr w:type="spellEnd"/>
      <w:r w:rsidRPr="007A0AFC">
        <w:rPr>
          <w:rFonts w:asciiTheme="minorHAnsi" w:hAnsiTheme="minorHAnsi" w:cstheme="minorHAnsi"/>
        </w:rPr>
        <w:t>) and the Australian Privacy Principles (if applicable)</w:t>
      </w:r>
      <w:r w:rsidR="00182B16">
        <w:rPr>
          <w:rFonts w:asciiTheme="minorHAnsi" w:hAnsiTheme="minorHAnsi" w:cstheme="minorHAnsi"/>
        </w:rPr>
        <w:t>.</w:t>
      </w:r>
    </w:p>
    <w:p w14:paraId="2CE6AA82" w14:textId="77777777" w:rsidR="00131C97" w:rsidRPr="004E00A5" w:rsidRDefault="00131C97" w:rsidP="00131C97">
      <w:pPr>
        <w:tabs>
          <w:tab w:val="left" w:pos="851"/>
          <w:tab w:val="left" w:pos="1701"/>
          <w:tab w:val="left" w:pos="2552"/>
          <w:tab w:val="left" w:pos="3402"/>
          <w:tab w:val="left" w:pos="4253"/>
          <w:tab w:val="left" w:pos="5103"/>
          <w:tab w:val="left" w:pos="5954"/>
          <w:tab w:val="right" w:pos="9923"/>
        </w:tabs>
        <w:spacing w:before="240"/>
        <w:jc w:val="both"/>
        <w:rPr>
          <w:rFonts w:asciiTheme="minorHAnsi" w:hAnsiTheme="minorHAnsi" w:cstheme="minorHAnsi"/>
          <w:b/>
          <w:bCs/>
          <w:color w:val="391B76" w:themeColor="background2"/>
          <w:sz w:val="24"/>
          <w:szCs w:val="24"/>
        </w:rPr>
      </w:pPr>
      <w:r w:rsidRPr="004E00A5">
        <w:rPr>
          <w:rFonts w:asciiTheme="minorHAnsi" w:hAnsiTheme="minorHAnsi" w:cstheme="minorHAnsi"/>
          <w:b/>
          <w:bCs/>
          <w:color w:val="391B76" w:themeColor="background2"/>
          <w:sz w:val="24"/>
          <w:szCs w:val="24"/>
        </w:rPr>
        <w:t>Raise Grievances Appropriately and Productively</w:t>
      </w:r>
    </w:p>
    <w:p w14:paraId="2827F80C" w14:textId="77777777" w:rsidR="00131C97" w:rsidRPr="00131C97" w:rsidRDefault="00131C97" w:rsidP="00131C97">
      <w:pPr>
        <w:tabs>
          <w:tab w:val="left" w:pos="851"/>
          <w:tab w:val="left" w:pos="1701"/>
          <w:tab w:val="left" w:pos="2552"/>
          <w:tab w:val="left" w:pos="3402"/>
          <w:tab w:val="left" w:pos="4253"/>
          <w:tab w:val="left" w:pos="5103"/>
          <w:tab w:val="left" w:pos="5954"/>
          <w:tab w:val="right" w:pos="9923"/>
        </w:tabs>
        <w:rPr>
          <w:rFonts w:asciiTheme="minorHAnsi" w:hAnsiTheme="minorHAnsi" w:cstheme="minorHAnsi"/>
        </w:rPr>
      </w:pPr>
      <w:r w:rsidRPr="00131C97">
        <w:rPr>
          <w:rStyle w:val="normaltextrun"/>
          <w:rFonts w:asciiTheme="minorHAnsi" w:hAnsiTheme="minorHAnsi" w:cstheme="minorHAnsi"/>
          <w:color w:val="538135"/>
          <w:shd w:val="clear" w:color="auto" w:fill="FFFFFF"/>
          <w:lang w:val="en-GB"/>
        </w:rPr>
        <w:t xml:space="preserve">[Insert school name] </w:t>
      </w:r>
      <w:r w:rsidRPr="00131C97">
        <w:rPr>
          <w:rFonts w:asciiTheme="minorHAnsi" w:hAnsiTheme="minorHAnsi" w:cstheme="minorHAnsi"/>
        </w:rPr>
        <w:t xml:space="preserve">is committed to the education and wellbeing of each student.  It is therefore critical that parents/guardians/carers </w:t>
      </w:r>
      <w:proofErr w:type="gramStart"/>
      <w:r w:rsidRPr="00131C97">
        <w:rPr>
          <w:rFonts w:asciiTheme="minorHAnsi" w:hAnsiTheme="minorHAnsi" w:cstheme="minorHAnsi"/>
        </w:rPr>
        <w:t>are able to</w:t>
      </w:r>
      <w:proofErr w:type="gramEnd"/>
      <w:r w:rsidRPr="00131C97">
        <w:rPr>
          <w:rFonts w:asciiTheme="minorHAnsi" w:hAnsiTheme="minorHAnsi" w:cstheme="minorHAnsi"/>
        </w:rPr>
        <w:t xml:space="preserve"> raise genuine grievances they may have about such matters in an appropriate, constructive and respectful manner.</w:t>
      </w:r>
    </w:p>
    <w:p w14:paraId="2063AE64" w14:textId="45331CDF" w:rsidR="00131C97" w:rsidRPr="00131C97" w:rsidRDefault="00131C97" w:rsidP="00131C97">
      <w:pPr>
        <w:tabs>
          <w:tab w:val="left" w:pos="851"/>
          <w:tab w:val="left" w:pos="1701"/>
          <w:tab w:val="left" w:pos="2552"/>
          <w:tab w:val="left" w:pos="3402"/>
          <w:tab w:val="left" w:pos="4253"/>
          <w:tab w:val="left" w:pos="5103"/>
          <w:tab w:val="left" w:pos="5954"/>
          <w:tab w:val="right" w:pos="9923"/>
        </w:tabs>
        <w:spacing w:before="240"/>
        <w:rPr>
          <w:rFonts w:asciiTheme="minorHAnsi" w:hAnsiTheme="minorHAnsi" w:cstheme="minorHAnsi"/>
        </w:rPr>
      </w:pPr>
      <w:r w:rsidRPr="00131C97">
        <w:rPr>
          <w:rStyle w:val="normaltextrun"/>
          <w:rFonts w:asciiTheme="minorHAnsi" w:hAnsiTheme="minorHAnsi" w:cstheme="minorHAnsi"/>
          <w:color w:val="538135"/>
          <w:shd w:val="clear" w:color="auto" w:fill="FFFFFF"/>
          <w:lang w:val="en-GB"/>
        </w:rPr>
        <w:lastRenderedPageBreak/>
        <w:t xml:space="preserve">[Insert school name] </w:t>
      </w:r>
      <w:r w:rsidRPr="00131C97">
        <w:rPr>
          <w:rFonts w:asciiTheme="minorHAnsi" w:hAnsiTheme="minorHAnsi" w:cstheme="minorHAnsi"/>
        </w:rPr>
        <w:t xml:space="preserve">grievance-management procedures are set out in the </w:t>
      </w:r>
      <w:bookmarkStart w:id="3" w:name="_Hlk158413406"/>
      <w:r w:rsidRPr="00131C97">
        <w:rPr>
          <w:rFonts w:asciiTheme="minorHAnsi" w:hAnsiTheme="minorHAnsi" w:cstheme="minorHAnsi"/>
          <w:iCs/>
        </w:rPr>
        <w:t>school’s Complaints Management Policy and Procedures</w:t>
      </w:r>
      <w:bookmarkEnd w:id="3"/>
      <w:r w:rsidRPr="00131C97">
        <w:rPr>
          <w:rFonts w:asciiTheme="minorHAnsi" w:hAnsiTheme="minorHAnsi" w:cstheme="minorHAnsi"/>
        </w:rPr>
        <w:t xml:space="preserve">.  This policy sets out how concerns and grievances may be raised with </w:t>
      </w:r>
      <w:r w:rsidRPr="00131C97">
        <w:rPr>
          <w:rStyle w:val="normaltextrun"/>
          <w:rFonts w:asciiTheme="minorHAnsi" w:hAnsiTheme="minorHAnsi" w:cstheme="minorHAnsi"/>
          <w:color w:val="538135"/>
          <w:shd w:val="clear" w:color="auto" w:fill="FFFFFF"/>
          <w:lang w:val="en-GB"/>
        </w:rPr>
        <w:t>[</w:t>
      </w:r>
      <w:r w:rsidR="001C3B81">
        <w:rPr>
          <w:rStyle w:val="normaltextrun"/>
          <w:rFonts w:asciiTheme="minorHAnsi" w:hAnsiTheme="minorHAnsi" w:cstheme="minorHAnsi"/>
          <w:color w:val="538135"/>
          <w:shd w:val="clear" w:color="auto" w:fill="FFFFFF"/>
          <w:lang w:val="en-GB"/>
        </w:rPr>
        <w:t>I</w:t>
      </w:r>
      <w:r w:rsidRPr="00131C97">
        <w:rPr>
          <w:rStyle w:val="normaltextrun"/>
          <w:rFonts w:asciiTheme="minorHAnsi" w:hAnsiTheme="minorHAnsi" w:cstheme="minorHAnsi"/>
          <w:color w:val="538135"/>
          <w:shd w:val="clear" w:color="auto" w:fill="FFFFFF"/>
          <w:lang w:val="en-GB"/>
        </w:rPr>
        <w:t>nsert school name]</w:t>
      </w:r>
      <w:r w:rsidRPr="00131C97">
        <w:rPr>
          <w:rFonts w:asciiTheme="minorHAnsi" w:hAnsiTheme="minorHAnsi" w:cstheme="minorHAnsi"/>
        </w:rPr>
        <w:t xml:space="preserve">; who they should be raised with; and how the school will deal with these in a respectful and timely manner.  </w:t>
      </w:r>
    </w:p>
    <w:p w14:paraId="2B25F77D" w14:textId="09C87B35" w:rsidR="00131C97" w:rsidRDefault="00131C97" w:rsidP="00131C97">
      <w:pPr>
        <w:tabs>
          <w:tab w:val="left" w:pos="851"/>
          <w:tab w:val="left" w:pos="1701"/>
          <w:tab w:val="left" w:pos="2552"/>
          <w:tab w:val="left" w:pos="3402"/>
          <w:tab w:val="left" w:pos="4253"/>
          <w:tab w:val="left" w:pos="5103"/>
          <w:tab w:val="left" w:pos="5954"/>
          <w:tab w:val="right" w:pos="9923"/>
        </w:tabs>
        <w:spacing w:before="240"/>
        <w:rPr>
          <w:rFonts w:asciiTheme="minorHAnsi" w:hAnsiTheme="minorHAnsi" w:cstheme="minorHAnsi"/>
        </w:rPr>
      </w:pPr>
      <w:r w:rsidRPr="00131C97">
        <w:rPr>
          <w:rFonts w:asciiTheme="minorHAnsi" w:hAnsiTheme="minorHAnsi" w:cstheme="minorHAnsi"/>
        </w:rPr>
        <w:t xml:space="preserve">Parents/guardians/carers with grievances or complaints should consult the </w:t>
      </w:r>
      <w:r w:rsidRPr="00131C97">
        <w:rPr>
          <w:rFonts w:asciiTheme="minorHAnsi" w:hAnsiTheme="minorHAnsi" w:cstheme="minorHAnsi"/>
          <w:iCs/>
        </w:rPr>
        <w:t xml:space="preserve">school’s Complaints Management Policy and Procedures, which are available on </w:t>
      </w:r>
      <w:bookmarkStart w:id="4" w:name="_Hlk158413637"/>
      <w:r w:rsidRPr="00131C97">
        <w:rPr>
          <w:rStyle w:val="normaltextrun"/>
          <w:rFonts w:asciiTheme="minorHAnsi" w:hAnsiTheme="minorHAnsi" w:cstheme="minorHAnsi"/>
          <w:color w:val="538135"/>
          <w:shd w:val="clear" w:color="auto" w:fill="FFFFFF"/>
          <w:lang w:val="en-GB"/>
        </w:rPr>
        <w:t>[</w:t>
      </w:r>
      <w:r w:rsidR="008D1B89">
        <w:rPr>
          <w:rStyle w:val="normaltextrun"/>
          <w:rFonts w:asciiTheme="minorHAnsi" w:hAnsiTheme="minorHAnsi" w:cstheme="minorHAnsi"/>
          <w:color w:val="538135"/>
          <w:shd w:val="clear" w:color="auto" w:fill="FFFFFF"/>
          <w:lang w:val="en-GB"/>
        </w:rPr>
        <w:t>I</w:t>
      </w:r>
      <w:r w:rsidRPr="00131C97">
        <w:rPr>
          <w:rStyle w:val="normaltextrun"/>
          <w:rFonts w:asciiTheme="minorHAnsi" w:hAnsiTheme="minorHAnsi" w:cstheme="minorHAnsi"/>
          <w:color w:val="538135"/>
          <w:shd w:val="clear" w:color="auto" w:fill="FFFFFF"/>
          <w:lang w:val="en-GB"/>
        </w:rPr>
        <w:t>nsert school name]</w:t>
      </w:r>
      <w:bookmarkEnd w:id="4"/>
      <w:r w:rsidRPr="00131C97">
        <w:rPr>
          <w:rFonts w:asciiTheme="minorHAnsi" w:hAnsiTheme="minorHAnsi" w:cstheme="minorHAnsi"/>
        </w:rPr>
        <w:t xml:space="preserve"> website.</w:t>
      </w:r>
    </w:p>
    <w:p w14:paraId="6AC43739" w14:textId="77777777" w:rsidR="00A67F2B" w:rsidRPr="00131C97" w:rsidRDefault="00A67F2B" w:rsidP="00131C97">
      <w:pPr>
        <w:tabs>
          <w:tab w:val="left" w:pos="851"/>
          <w:tab w:val="left" w:pos="1701"/>
          <w:tab w:val="left" w:pos="2552"/>
          <w:tab w:val="left" w:pos="3402"/>
          <w:tab w:val="left" w:pos="4253"/>
          <w:tab w:val="left" w:pos="5103"/>
          <w:tab w:val="left" w:pos="5954"/>
          <w:tab w:val="right" w:pos="9923"/>
        </w:tabs>
        <w:spacing w:before="240"/>
        <w:rPr>
          <w:rFonts w:asciiTheme="minorHAnsi" w:hAnsiTheme="minorHAnsi" w:cstheme="minorHAnsi"/>
        </w:rPr>
      </w:pPr>
    </w:p>
    <w:p w14:paraId="1A65C77B" w14:textId="238CD2FA" w:rsidR="00250243" w:rsidRPr="007A0AFC" w:rsidRDefault="00250243" w:rsidP="00057E16">
      <w:pPr>
        <w:pStyle w:val="Heading3"/>
        <w:numPr>
          <w:ilvl w:val="0"/>
          <w:numId w:val="0"/>
        </w:numPr>
        <w:rPr>
          <w:rFonts w:asciiTheme="minorHAnsi" w:hAnsiTheme="minorHAnsi" w:cstheme="minorHAnsi"/>
        </w:rPr>
      </w:pPr>
      <w:r w:rsidRPr="007A0AFC">
        <w:rPr>
          <w:rFonts w:asciiTheme="minorHAnsi" w:hAnsiTheme="minorHAnsi" w:cstheme="minorHAnsi"/>
        </w:rPr>
        <w:t>Circumstances Outside the School</w:t>
      </w:r>
      <w:r w:rsidR="00A67F2B">
        <w:rPr>
          <w:rFonts w:asciiTheme="minorHAnsi" w:hAnsiTheme="minorHAnsi" w:cstheme="minorHAnsi"/>
        </w:rPr>
        <w:t>’</w:t>
      </w:r>
      <w:r w:rsidRPr="007A0AFC">
        <w:rPr>
          <w:rFonts w:asciiTheme="minorHAnsi" w:hAnsiTheme="minorHAnsi" w:cstheme="minorHAnsi"/>
        </w:rPr>
        <w:t xml:space="preserve">s Control </w:t>
      </w:r>
    </w:p>
    <w:p w14:paraId="5D4421FA" w14:textId="2EAD7CEB" w:rsidR="000836A5" w:rsidRPr="007A0AFC" w:rsidRDefault="00250243" w:rsidP="00057E16">
      <w:pPr>
        <w:pStyle w:val="Bullet1"/>
        <w:numPr>
          <w:ilvl w:val="0"/>
          <w:numId w:val="0"/>
        </w:numPr>
        <w:rPr>
          <w:rFonts w:asciiTheme="minorHAnsi" w:hAnsiTheme="minorHAnsi" w:cstheme="minorBidi"/>
          <w:lang w:val="en-US"/>
        </w:rPr>
      </w:pPr>
      <w:r w:rsidRPr="10B85417">
        <w:rPr>
          <w:rFonts w:asciiTheme="minorHAnsi" w:hAnsiTheme="minorHAnsi" w:cstheme="minorBidi"/>
          <w:lang w:val="en-US"/>
        </w:rPr>
        <w:t xml:space="preserve">Where a school campus or facility becomes unavailable for any reason, </w:t>
      </w:r>
      <w:r w:rsidR="005D6FB4" w:rsidRPr="10B85417">
        <w:rPr>
          <w:rFonts w:asciiTheme="minorHAnsi" w:hAnsiTheme="minorHAnsi" w:cstheme="minorBidi"/>
          <w:lang w:val="en-US"/>
        </w:rPr>
        <w:t xml:space="preserve">due to </w:t>
      </w:r>
      <w:r w:rsidR="00D840DE" w:rsidRPr="10B85417">
        <w:rPr>
          <w:rFonts w:asciiTheme="minorHAnsi" w:hAnsiTheme="minorHAnsi" w:cstheme="minorBidi"/>
          <w:lang w:val="en-US"/>
        </w:rPr>
        <w:t xml:space="preserve">an unexpected </w:t>
      </w:r>
      <w:r w:rsidR="001643CB" w:rsidRPr="10B85417">
        <w:rPr>
          <w:rFonts w:asciiTheme="minorHAnsi" w:hAnsiTheme="minorHAnsi" w:cstheme="minorBidi"/>
          <w:lang w:val="en-US"/>
        </w:rPr>
        <w:t>events</w:t>
      </w:r>
      <w:r w:rsidR="00D840DE" w:rsidRPr="10B85417">
        <w:rPr>
          <w:rFonts w:asciiTheme="minorHAnsi" w:hAnsiTheme="minorHAnsi" w:cstheme="minorBidi"/>
          <w:lang w:val="en-US"/>
        </w:rPr>
        <w:t xml:space="preserve"> or </w:t>
      </w:r>
      <w:r w:rsidR="001643CB" w:rsidRPr="10B85417">
        <w:rPr>
          <w:rFonts w:asciiTheme="minorHAnsi" w:hAnsiTheme="minorHAnsi" w:cstheme="minorBidi"/>
          <w:lang w:val="en-US"/>
        </w:rPr>
        <w:t>situation</w:t>
      </w:r>
      <w:r w:rsidR="00D840DE" w:rsidRPr="10B85417">
        <w:rPr>
          <w:rFonts w:asciiTheme="minorHAnsi" w:hAnsiTheme="minorHAnsi" w:cstheme="minorBidi"/>
          <w:lang w:val="en-US"/>
        </w:rPr>
        <w:t xml:space="preserve"> </w:t>
      </w:r>
      <w:r w:rsidR="001643CB" w:rsidRPr="10B85417">
        <w:rPr>
          <w:rFonts w:asciiTheme="minorHAnsi" w:hAnsiTheme="minorHAnsi" w:cstheme="minorBidi"/>
          <w:lang w:val="en-US"/>
        </w:rPr>
        <w:t>such as natural disasters (floods, storms, cyclones)</w:t>
      </w:r>
      <w:r w:rsidR="009D0C0F" w:rsidRPr="10B85417">
        <w:rPr>
          <w:rFonts w:asciiTheme="minorHAnsi" w:hAnsiTheme="minorHAnsi" w:cstheme="minorBidi"/>
          <w:lang w:val="en-US"/>
        </w:rPr>
        <w:t xml:space="preserve">, fire, power and IT outages, staff shortages or pandemics, the student </w:t>
      </w:r>
      <w:r w:rsidR="00580A48" w:rsidRPr="10B85417">
        <w:rPr>
          <w:rFonts w:asciiTheme="minorHAnsi" w:hAnsiTheme="minorHAnsi" w:cstheme="minorBidi"/>
          <w:lang w:val="en-US"/>
        </w:rPr>
        <w:t xml:space="preserve">may be required to attend an alternative campus or facility, or participate in online learning. </w:t>
      </w:r>
    </w:p>
    <w:p w14:paraId="4DA28609" w14:textId="05006EC4" w:rsidR="00250243" w:rsidRPr="007A0AFC" w:rsidRDefault="00250243" w:rsidP="00057E16">
      <w:pPr>
        <w:pStyle w:val="Bullet1"/>
        <w:numPr>
          <w:ilvl w:val="0"/>
          <w:numId w:val="0"/>
        </w:numPr>
        <w:rPr>
          <w:rFonts w:asciiTheme="minorHAnsi" w:hAnsiTheme="minorHAnsi" w:cstheme="minorBidi"/>
          <w:b/>
          <w:bCs/>
          <w:lang w:val="en-US"/>
        </w:rPr>
      </w:pPr>
      <w:r w:rsidRPr="10B85417">
        <w:rPr>
          <w:rFonts w:asciiTheme="minorHAnsi" w:hAnsiTheme="minorHAnsi" w:cstheme="minorBidi"/>
          <w:lang w:val="en-US"/>
        </w:rPr>
        <w:t xml:space="preserve">The inability of the </w:t>
      </w:r>
      <w:r w:rsidR="001A6520">
        <w:rPr>
          <w:rFonts w:asciiTheme="minorHAnsi" w:hAnsiTheme="minorHAnsi" w:cstheme="minorBidi"/>
          <w:lang w:val="en-US"/>
        </w:rPr>
        <w:t>s</w:t>
      </w:r>
      <w:r w:rsidRPr="10B85417">
        <w:rPr>
          <w:rFonts w:asciiTheme="minorHAnsi" w:hAnsiTheme="minorHAnsi" w:cstheme="minorBidi"/>
          <w:lang w:val="en-US"/>
        </w:rPr>
        <w:t xml:space="preserve">chool to provide the </w:t>
      </w:r>
      <w:r w:rsidR="006B0CF3" w:rsidRPr="10B85417">
        <w:rPr>
          <w:rFonts w:asciiTheme="minorHAnsi" w:hAnsiTheme="minorHAnsi" w:cstheme="minorBidi"/>
          <w:lang w:val="en-US"/>
        </w:rPr>
        <w:t>student</w:t>
      </w:r>
      <w:r w:rsidRPr="10B85417">
        <w:rPr>
          <w:rFonts w:asciiTheme="minorHAnsi" w:hAnsiTheme="minorHAnsi" w:cstheme="minorBidi"/>
          <w:lang w:val="en-US"/>
        </w:rPr>
        <w:t xml:space="preserve"> with access to any </w:t>
      </w:r>
      <w:proofErr w:type="gramStart"/>
      <w:r w:rsidRPr="10B85417">
        <w:rPr>
          <w:rFonts w:asciiTheme="minorHAnsi" w:hAnsiTheme="minorHAnsi" w:cstheme="minorBidi"/>
          <w:lang w:val="en-US"/>
        </w:rPr>
        <w:t>particular campus</w:t>
      </w:r>
      <w:proofErr w:type="gramEnd"/>
      <w:r w:rsidRPr="10B85417">
        <w:rPr>
          <w:rFonts w:asciiTheme="minorHAnsi" w:hAnsiTheme="minorHAnsi" w:cstheme="minorBidi"/>
          <w:lang w:val="en-US"/>
        </w:rPr>
        <w:t xml:space="preserve">, facility or service </w:t>
      </w:r>
      <w:r w:rsidR="006B0CF3" w:rsidRPr="10B85417">
        <w:rPr>
          <w:rFonts w:asciiTheme="minorHAnsi" w:hAnsiTheme="minorHAnsi" w:cstheme="minorBidi"/>
          <w:lang w:val="en-US"/>
        </w:rPr>
        <w:t>does</w:t>
      </w:r>
      <w:r w:rsidR="00B6607F" w:rsidRPr="10B85417">
        <w:rPr>
          <w:rFonts w:asciiTheme="minorHAnsi" w:hAnsiTheme="minorHAnsi" w:cstheme="minorBidi"/>
          <w:lang w:val="en-US"/>
        </w:rPr>
        <w:t xml:space="preserve"> not </w:t>
      </w:r>
      <w:r w:rsidR="004D5511" w:rsidRPr="10B85417">
        <w:rPr>
          <w:rFonts w:asciiTheme="minorHAnsi" w:hAnsiTheme="minorHAnsi" w:cstheme="minorBidi"/>
          <w:lang w:val="en-US"/>
        </w:rPr>
        <w:t xml:space="preserve">constitute </w:t>
      </w:r>
      <w:r w:rsidRPr="10B85417">
        <w:rPr>
          <w:rFonts w:asciiTheme="minorHAnsi" w:hAnsiTheme="minorHAnsi" w:cstheme="minorBidi"/>
          <w:lang w:val="en-US"/>
        </w:rPr>
        <w:t xml:space="preserve">any rebate or waiver of </w:t>
      </w:r>
      <w:r w:rsidR="001A6520">
        <w:rPr>
          <w:rFonts w:asciiTheme="minorHAnsi" w:hAnsiTheme="minorHAnsi" w:cstheme="minorBidi"/>
          <w:lang w:val="en-US"/>
        </w:rPr>
        <w:t>s</w:t>
      </w:r>
      <w:r w:rsidRPr="10B85417">
        <w:rPr>
          <w:rFonts w:asciiTheme="minorHAnsi" w:hAnsiTheme="minorHAnsi" w:cstheme="minorBidi"/>
          <w:lang w:val="en-US"/>
        </w:rPr>
        <w:t xml:space="preserve">chool </w:t>
      </w:r>
      <w:r w:rsidR="001A6520">
        <w:rPr>
          <w:rFonts w:asciiTheme="minorHAnsi" w:hAnsiTheme="minorHAnsi" w:cstheme="minorBidi"/>
          <w:lang w:val="en-US"/>
        </w:rPr>
        <w:t>f</w:t>
      </w:r>
      <w:r w:rsidRPr="10B85417">
        <w:rPr>
          <w:rFonts w:asciiTheme="minorHAnsi" w:hAnsiTheme="minorHAnsi" w:cstheme="minorBidi"/>
          <w:lang w:val="en-US"/>
        </w:rPr>
        <w:t xml:space="preserve">ees except at the sole discretion of the </w:t>
      </w:r>
      <w:r w:rsidR="001A6520">
        <w:rPr>
          <w:rFonts w:asciiTheme="minorHAnsi" w:hAnsiTheme="minorHAnsi" w:cstheme="minorBidi"/>
          <w:lang w:val="en-US"/>
        </w:rPr>
        <w:t>s</w:t>
      </w:r>
      <w:r w:rsidRPr="10B85417">
        <w:rPr>
          <w:rFonts w:asciiTheme="minorHAnsi" w:hAnsiTheme="minorHAnsi" w:cstheme="minorBidi"/>
          <w:lang w:val="en-US"/>
        </w:rPr>
        <w:t>chool.</w:t>
      </w:r>
    </w:p>
    <w:p w14:paraId="6EFCE4A1" w14:textId="71F9319F" w:rsidR="00250243" w:rsidRPr="007A0AFC" w:rsidRDefault="00250243" w:rsidP="00057E16">
      <w:pPr>
        <w:pStyle w:val="Bullet1"/>
        <w:numPr>
          <w:ilvl w:val="0"/>
          <w:numId w:val="0"/>
        </w:numPr>
        <w:rPr>
          <w:rFonts w:asciiTheme="minorHAnsi" w:hAnsiTheme="minorHAnsi" w:cstheme="minorBidi"/>
          <w:b/>
          <w:bCs/>
          <w:lang w:val="en-US"/>
        </w:rPr>
      </w:pPr>
      <w:r w:rsidRPr="10B85417">
        <w:rPr>
          <w:rFonts w:asciiTheme="minorHAnsi" w:hAnsiTheme="minorHAnsi" w:cstheme="minorBidi"/>
          <w:lang w:val="en-US"/>
        </w:rPr>
        <w:t xml:space="preserve">The </w:t>
      </w:r>
      <w:r w:rsidR="001A6520">
        <w:rPr>
          <w:rFonts w:asciiTheme="minorHAnsi" w:hAnsiTheme="minorHAnsi" w:cstheme="minorBidi"/>
          <w:lang w:val="en-US"/>
        </w:rPr>
        <w:t>s</w:t>
      </w:r>
      <w:r w:rsidRPr="10B85417">
        <w:rPr>
          <w:rFonts w:asciiTheme="minorHAnsi" w:hAnsiTheme="minorHAnsi" w:cstheme="minorBidi"/>
          <w:lang w:val="en-US"/>
        </w:rPr>
        <w:t>chool is otherwise not liable to parents</w:t>
      </w:r>
      <w:r w:rsidR="006B0CF3" w:rsidRPr="10B85417">
        <w:rPr>
          <w:rFonts w:asciiTheme="minorHAnsi" w:hAnsiTheme="minorHAnsi" w:cstheme="minorBidi"/>
          <w:lang w:val="en-US"/>
        </w:rPr>
        <w:t>/guardians/carers</w:t>
      </w:r>
      <w:r w:rsidRPr="10B85417">
        <w:rPr>
          <w:rFonts w:asciiTheme="minorHAnsi" w:hAnsiTheme="minorHAnsi" w:cstheme="minorBidi"/>
          <w:lang w:val="en-US"/>
        </w:rPr>
        <w:t xml:space="preserve"> for any failure to perform an obligation under these Terms and Conditions of Enrolment, provided that the </w:t>
      </w:r>
      <w:r w:rsidR="001A6520">
        <w:rPr>
          <w:rFonts w:asciiTheme="minorHAnsi" w:hAnsiTheme="minorHAnsi" w:cstheme="minorBidi"/>
          <w:lang w:val="en-US"/>
        </w:rPr>
        <w:t>s</w:t>
      </w:r>
      <w:r w:rsidRPr="10B85417">
        <w:rPr>
          <w:rFonts w:asciiTheme="minorHAnsi" w:hAnsiTheme="minorHAnsi" w:cstheme="minorBidi"/>
          <w:lang w:val="en-US"/>
        </w:rPr>
        <w:t xml:space="preserve">chool has made all reasonable efforts to </w:t>
      </w:r>
      <w:proofErr w:type="spellStart"/>
      <w:r w:rsidRPr="10B85417">
        <w:rPr>
          <w:rFonts w:asciiTheme="minorHAnsi" w:hAnsiTheme="minorHAnsi" w:cstheme="minorBidi"/>
          <w:lang w:val="en-US"/>
        </w:rPr>
        <w:t>minimise</w:t>
      </w:r>
      <w:proofErr w:type="spellEnd"/>
      <w:r w:rsidRPr="10B85417">
        <w:rPr>
          <w:rFonts w:asciiTheme="minorHAnsi" w:hAnsiTheme="minorHAnsi" w:cstheme="minorBidi"/>
          <w:lang w:val="en-US"/>
        </w:rPr>
        <w:t xml:space="preserve"> the effects such events may have on the performance of its obligations, to the extent that such failure is caused by or due to an act or circumstance which:</w:t>
      </w:r>
    </w:p>
    <w:p w14:paraId="76DBDAC3" w14:textId="32E176F7" w:rsidR="00250243" w:rsidRPr="007A0AFC" w:rsidRDefault="00250243" w:rsidP="004A3AEF">
      <w:pPr>
        <w:pStyle w:val="Bullet2"/>
        <w:numPr>
          <w:ilvl w:val="0"/>
          <w:numId w:val="21"/>
        </w:numPr>
        <w:ind w:left="360"/>
        <w:rPr>
          <w:rFonts w:asciiTheme="minorHAnsi" w:hAnsiTheme="minorHAnsi" w:cstheme="minorBidi"/>
          <w:lang w:val="en-US"/>
        </w:rPr>
      </w:pPr>
      <w:r w:rsidRPr="10B85417">
        <w:rPr>
          <w:rFonts w:asciiTheme="minorHAnsi" w:hAnsiTheme="minorHAnsi" w:cstheme="minorBidi"/>
          <w:lang w:val="en-US"/>
        </w:rPr>
        <w:t xml:space="preserve">is beyond the reasonable control of the </w:t>
      </w:r>
      <w:r w:rsidR="001A6520">
        <w:rPr>
          <w:rFonts w:asciiTheme="minorHAnsi" w:hAnsiTheme="minorHAnsi" w:cstheme="minorBidi"/>
          <w:lang w:val="en-US"/>
        </w:rPr>
        <w:t>s</w:t>
      </w:r>
      <w:r w:rsidRPr="10B85417">
        <w:rPr>
          <w:rFonts w:asciiTheme="minorHAnsi" w:hAnsiTheme="minorHAnsi" w:cstheme="minorBidi"/>
          <w:lang w:val="en-US"/>
        </w:rPr>
        <w:t>chool; and</w:t>
      </w:r>
    </w:p>
    <w:p w14:paraId="6B6468CB" w14:textId="03890763" w:rsidR="00250243" w:rsidRPr="007A0AFC" w:rsidRDefault="00250243" w:rsidP="004A3AEF">
      <w:pPr>
        <w:pStyle w:val="Bullet2"/>
        <w:numPr>
          <w:ilvl w:val="0"/>
          <w:numId w:val="21"/>
        </w:numPr>
        <w:ind w:left="360"/>
        <w:rPr>
          <w:rFonts w:asciiTheme="minorHAnsi" w:hAnsiTheme="minorHAnsi" w:cstheme="minorBidi"/>
          <w:lang w:val="en-US"/>
        </w:rPr>
      </w:pPr>
      <w:r w:rsidRPr="10B85417">
        <w:rPr>
          <w:rFonts w:asciiTheme="minorHAnsi" w:hAnsiTheme="minorHAnsi" w:cstheme="minorBidi"/>
          <w:lang w:val="en-US"/>
        </w:rPr>
        <w:t>makes performance of that obligation impossible (</w:t>
      </w:r>
      <w:r w:rsidR="00A67F2B" w:rsidRPr="10B85417">
        <w:rPr>
          <w:rFonts w:asciiTheme="minorHAnsi" w:hAnsiTheme="minorHAnsi" w:cstheme="minorBidi"/>
          <w:lang w:val="en-US"/>
        </w:rPr>
        <w:t>e.g.,</w:t>
      </w:r>
      <w:r w:rsidRPr="10B85417">
        <w:rPr>
          <w:rFonts w:asciiTheme="minorHAnsi" w:hAnsiTheme="minorHAnsi" w:cstheme="minorBidi"/>
          <w:lang w:val="en-US"/>
        </w:rPr>
        <w:t xml:space="preserve"> act of </w:t>
      </w:r>
      <w:r w:rsidR="00041247" w:rsidRPr="10B85417">
        <w:rPr>
          <w:rFonts w:asciiTheme="minorHAnsi" w:hAnsiTheme="minorHAnsi" w:cstheme="minorBidi"/>
          <w:lang w:val="en-US"/>
        </w:rPr>
        <w:t>God</w:t>
      </w:r>
      <w:r w:rsidRPr="10B85417">
        <w:rPr>
          <w:rFonts w:asciiTheme="minorHAnsi" w:hAnsiTheme="minorHAnsi" w:cstheme="minorBidi"/>
          <w:lang w:val="en-US"/>
        </w:rPr>
        <w:t>, pandemic, natural disaster, or act of terrorism)</w:t>
      </w:r>
      <w:r w:rsidR="00182B16">
        <w:rPr>
          <w:rFonts w:asciiTheme="minorHAnsi" w:hAnsiTheme="minorHAnsi" w:cstheme="minorBidi"/>
          <w:lang w:val="en-US"/>
        </w:rPr>
        <w:t>.</w:t>
      </w:r>
    </w:p>
    <w:p w14:paraId="08D85FE9" w14:textId="77777777" w:rsidR="00785022" w:rsidRPr="007A0AFC" w:rsidRDefault="00785022" w:rsidP="004A3AEF">
      <w:pPr>
        <w:pStyle w:val="Heading3"/>
        <w:numPr>
          <w:ilvl w:val="0"/>
          <w:numId w:val="0"/>
        </w:numPr>
        <w:rPr>
          <w:rFonts w:asciiTheme="minorHAnsi" w:hAnsiTheme="minorHAnsi" w:cstheme="minorHAnsi"/>
        </w:rPr>
      </w:pPr>
      <w:r w:rsidRPr="007A0AFC">
        <w:rPr>
          <w:rFonts w:asciiTheme="minorHAnsi" w:hAnsiTheme="minorHAnsi" w:cstheme="minorHAnsi"/>
        </w:rPr>
        <w:t>General</w:t>
      </w:r>
    </w:p>
    <w:p w14:paraId="6FE42A2F" w14:textId="26C9A528" w:rsidR="00785022" w:rsidRPr="007A0AFC" w:rsidRDefault="00785022" w:rsidP="004A3AEF">
      <w:pPr>
        <w:pStyle w:val="Bullet1"/>
        <w:numPr>
          <w:ilvl w:val="0"/>
          <w:numId w:val="0"/>
        </w:numPr>
        <w:rPr>
          <w:rFonts w:asciiTheme="minorHAnsi" w:hAnsiTheme="minorHAnsi" w:cstheme="minorHAnsi"/>
        </w:rPr>
      </w:pPr>
      <w:r w:rsidRPr="007A0AFC">
        <w:rPr>
          <w:rFonts w:asciiTheme="minorHAnsi" w:hAnsiTheme="minorHAnsi" w:cstheme="minorHAnsi"/>
        </w:rPr>
        <w:t xml:space="preserve">This enrolment agreement constitutes the sole and entire agreement between the parents/guardians/carers and DOBCEL/the </w:t>
      </w:r>
      <w:r w:rsidR="001A6520">
        <w:rPr>
          <w:rFonts w:asciiTheme="minorHAnsi" w:hAnsiTheme="minorHAnsi" w:cstheme="minorHAnsi"/>
        </w:rPr>
        <w:t>s</w:t>
      </w:r>
      <w:r w:rsidRPr="007A0AFC">
        <w:rPr>
          <w:rFonts w:asciiTheme="minorHAnsi" w:hAnsiTheme="minorHAnsi" w:cstheme="minorHAnsi"/>
        </w:rPr>
        <w:t>chool in relation to the enrolment of the student at the school.</w:t>
      </w:r>
    </w:p>
    <w:p w14:paraId="1F33444A" w14:textId="22378682" w:rsidR="00785022" w:rsidRPr="007A0AFC" w:rsidRDefault="00785022" w:rsidP="004A3AEF">
      <w:pPr>
        <w:pStyle w:val="Bullet1"/>
        <w:numPr>
          <w:ilvl w:val="0"/>
          <w:numId w:val="0"/>
        </w:numPr>
        <w:rPr>
          <w:rFonts w:asciiTheme="minorHAnsi" w:hAnsiTheme="minorHAnsi" w:cstheme="minorHAnsi"/>
        </w:rPr>
      </w:pPr>
      <w:r w:rsidRPr="007A0AFC">
        <w:rPr>
          <w:rFonts w:asciiTheme="minorHAnsi" w:hAnsiTheme="minorHAnsi" w:cstheme="minorHAnsi"/>
        </w:rPr>
        <w:t xml:space="preserve">The parents/guardian/carers acknowledge that </w:t>
      </w:r>
      <w:r w:rsidR="00661626" w:rsidRPr="00131C97">
        <w:rPr>
          <w:rStyle w:val="normaltextrun"/>
          <w:rFonts w:asciiTheme="minorHAnsi" w:hAnsiTheme="minorHAnsi" w:cstheme="minorHAnsi"/>
          <w:color w:val="538135"/>
          <w:shd w:val="clear" w:color="auto" w:fill="FFFFFF"/>
          <w:lang w:val="en-GB"/>
        </w:rPr>
        <w:t>[Insert school name]</w:t>
      </w:r>
      <w:r>
        <w:rPr>
          <w:rStyle w:val="normaltextrun"/>
          <w:rFonts w:asciiTheme="minorHAnsi" w:hAnsiTheme="minorHAnsi" w:cstheme="minorHAnsi"/>
          <w:color w:val="538135"/>
          <w:shd w:val="clear" w:color="auto" w:fill="FFFFFF"/>
          <w:lang w:val="en-GB"/>
        </w:rPr>
        <w:t xml:space="preserve"> </w:t>
      </w:r>
      <w:r w:rsidRPr="007A0AFC">
        <w:rPr>
          <w:rFonts w:asciiTheme="minorHAnsi" w:hAnsiTheme="minorHAnsi" w:cstheme="minorHAnsi"/>
        </w:rPr>
        <w:t xml:space="preserve">may from time to time vary the terms and conditions of this enrolment agreement. The related policies and Codes of Conduct are published on the school website. The school will notify parents when they have been updated. </w:t>
      </w:r>
    </w:p>
    <w:p w14:paraId="0CCF7E10" w14:textId="77777777" w:rsidR="00785022" w:rsidRPr="007A0AFC" w:rsidRDefault="00785022" w:rsidP="004A3AEF">
      <w:pPr>
        <w:pStyle w:val="Bullet1"/>
        <w:numPr>
          <w:ilvl w:val="0"/>
          <w:numId w:val="0"/>
        </w:numPr>
        <w:rPr>
          <w:rFonts w:asciiTheme="minorHAnsi" w:hAnsiTheme="minorHAnsi" w:cstheme="minorHAnsi"/>
        </w:rPr>
      </w:pPr>
      <w:r w:rsidRPr="007A0AFC">
        <w:rPr>
          <w:rFonts w:asciiTheme="minorHAnsi" w:hAnsiTheme="minorHAnsi" w:cstheme="minorHAnsi"/>
        </w:rPr>
        <w:t>Parents/guardians/carers acknowledge that a student’s enrolment at the school and this agreement with DOBCEL may be terminated in the event of a material breach of this agreement or where the application of one of the school’s policies and procedures necessitates or permits such termination.</w:t>
      </w:r>
    </w:p>
    <w:p w14:paraId="0F23E19D" w14:textId="3E5E65EA" w:rsidR="00785022" w:rsidRPr="007A0AFC" w:rsidRDefault="00785022" w:rsidP="004A3AEF">
      <w:pPr>
        <w:pStyle w:val="Bullet1"/>
        <w:numPr>
          <w:ilvl w:val="0"/>
          <w:numId w:val="0"/>
        </w:numPr>
        <w:rPr>
          <w:rFonts w:asciiTheme="minorHAnsi" w:hAnsiTheme="minorHAnsi" w:cstheme="minorHAnsi"/>
        </w:rPr>
      </w:pPr>
      <w:r w:rsidRPr="007A0AFC">
        <w:rPr>
          <w:rFonts w:asciiTheme="minorHAnsi" w:hAnsiTheme="minorHAnsi" w:cstheme="minorHAnsi"/>
        </w:rPr>
        <w:t>Any warranty, representation, guarantee or other term or condition whatsoever that is not contained in this agreement is excluded and is of no force or effect</w:t>
      </w:r>
      <w:r w:rsidR="006C0CDE">
        <w:rPr>
          <w:rFonts w:asciiTheme="minorHAnsi" w:hAnsiTheme="minorHAnsi" w:cstheme="minorHAnsi"/>
        </w:rPr>
        <w:t>.</w:t>
      </w:r>
    </w:p>
    <w:p w14:paraId="6E93078B" w14:textId="73CCB69B" w:rsidR="00785022" w:rsidRPr="007A0AFC" w:rsidRDefault="00D8680F" w:rsidP="004A3AEF">
      <w:pPr>
        <w:pStyle w:val="Bullet1"/>
        <w:numPr>
          <w:ilvl w:val="0"/>
          <w:numId w:val="0"/>
        </w:numPr>
        <w:rPr>
          <w:rFonts w:asciiTheme="minorHAnsi" w:hAnsiTheme="minorHAnsi" w:cstheme="minorHAnsi"/>
        </w:rPr>
      </w:pPr>
      <w:r w:rsidRPr="007A0AFC">
        <w:rPr>
          <w:rFonts w:asciiTheme="minorHAnsi" w:hAnsiTheme="minorHAnsi" w:cstheme="minorHAnsi"/>
        </w:rPr>
        <w:t>T</w:t>
      </w:r>
      <w:r w:rsidR="00785022" w:rsidRPr="007A0AFC">
        <w:rPr>
          <w:rFonts w:asciiTheme="minorHAnsi" w:hAnsiTheme="minorHAnsi" w:cstheme="minorHAnsi"/>
        </w:rPr>
        <w:t xml:space="preserve">he </w:t>
      </w:r>
      <w:r w:rsidR="001A6520">
        <w:rPr>
          <w:rFonts w:asciiTheme="minorHAnsi" w:hAnsiTheme="minorHAnsi" w:cstheme="minorHAnsi"/>
        </w:rPr>
        <w:t>s</w:t>
      </w:r>
      <w:r w:rsidR="00785022" w:rsidRPr="007A0AFC">
        <w:rPr>
          <w:rFonts w:asciiTheme="minorHAnsi" w:hAnsiTheme="minorHAnsi" w:cstheme="minorHAnsi"/>
        </w:rPr>
        <w:t xml:space="preserve">chool’s codes of conduct, directions, handbooks, policies, procedures, </w:t>
      </w:r>
      <w:r w:rsidR="00630109" w:rsidRPr="007A0AFC">
        <w:rPr>
          <w:rFonts w:asciiTheme="minorHAnsi" w:hAnsiTheme="minorHAnsi" w:cstheme="minorHAnsi"/>
        </w:rPr>
        <w:t>rules,</w:t>
      </w:r>
      <w:r w:rsidR="00785022" w:rsidRPr="007A0AFC">
        <w:rPr>
          <w:rFonts w:asciiTheme="minorHAnsi" w:hAnsiTheme="minorHAnsi" w:cstheme="minorHAnsi"/>
        </w:rPr>
        <w:t xml:space="preserve"> and values do not form part of these Terms and Conditions of Enrolment.</w:t>
      </w:r>
    </w:p>
    <w:p w14:paraId="19955297" w14:textId="77777777" w:rsidR="00785022" w:rsidRPr="007A0AFC" w:rsidRDefault="00785022" w:rsidP="004A3AEF">
      <w:pPr>
        <w:pStyle w:val="Bullet1"/>
        <w:numPr>
          <w:ilvl w:val="0"/>
          <w:numId w:val="0"/>
        </w:numPr>
        <w:rPr>
          <w:rFonts w:asciiTheme="minorHAnsi" w:hAnsiTheme="minorHAnsi" w:cstheme="minorHAnsi"/>
        </w:rPr>
      </w:pPr>
      <w:r w:rsidRPr="007A0AFC">
        <w:rPr>
          <w:rFonts w:asciiTheme="minorHAnsi" w:hAnsiTheme="minorHAnsi" w:cstheme="minorHAnsi"/>
        </w:rPr>
        <w:t>If a provision in these Terms and Conditions of Enrolment is held to be illegal, invalid, void, voidable or unenforceable:</w:t>
      </w:r>
    </w:p>
    <w:p w14:paraId="108E1E56" w14:textId="46711631" w:rsidR="00785022" w:rsidRPr="007A0AFC" w:rsidRDefault="00785022" w:rsidP="00B3316D">
      <w:pPr>
        <w:pStyle w:val="Bullet2"/>
        <w:numPr>
          <w:ilvl w:val="0"/>
          <w:numId w:val="22"/>
        </w:numPr>
        <w:ind w:left="360"/>
        <w:rPr>
          <w:rFonts w:asciiTheme="minorHAnsi" w:hAnsiTheme="minorHAnsi" w:cstheme="minorHAnsi"/>
        </w:rPr>
      </w:pPr>
      <w:r w:rsidRPr="007A0AFC">
        <w:rPr>
          <w:rFonts w:asciiTheme="minorHAnsi" w:hAnsiTheme="minorHAnsi" w:cstheme="minorHAnsi"/>
        </w:rPr>
        <w:t>that provision must be read down to the extent necessary to ensure that it is not illegal, invalid, void, voidable or unenforceable; and</w:t>
      </w:r>
    </w:p>
    <w:p w14:paraId="372E748D" w14:textId="3AED1EDB" w:rsidR="00785022" w:rsidRPr="007A0AFC" w:rsidRDefault="00785022" w:rsidP="00B3316D">
      <w:pPr>
        <w:pStyle w:val="Bullet2"/>
        <w:numPr>
          <w:ilvl w:val="0"/>
          <w:numId w:val="22"/>
        </w:numPr>
        <w:ind w:left="360"/>
        <w:rPr>
          <w:rFonts w:asciiTheme="minorHAnsi" w:hAnsiTheme="minorHAnsi" w:cstheme="minorHAnsi"/>
        </w:rPr>
      </w:pPr>
      <w:r w:rsidRPr="007A0AFC">
        <w:rPr>
          <w:rFonts w:asciiTheme="minorHAnsi" w:hAnsiTheme="minorHAnsi" w:cstheme="minorHAnsi"/>
        </w:rPr>
        <w:lastRenderedPageBreak/>
        <w:t>if it is not possible to read down a provision as required in this clause, that provision is severable without affecting the validity or enforceability of the remaining part of that provision or the other provisions in these Terms and Conditions of Enrolment</w:t>
      </w:r>
      <w:r w:rsidR="00182B16">
        <w:rPr>
          <w:rFonts w:asciiTheme="minorHAnsi" w:hAnsiTheme="minorHAnsi" w:cstheme="minorHAnsi"/>
        </w:rPr>
        <w:t>.</w:t>
      </w:r>
    </w:p>
    <w:p w14:paraId="0C3A1E9E" w14:textId="23F8BFF5" w:rsidR="00785022" w:rsidRPr="007A0AFC" w:rsidRDefault="00785022" w:rsidP="00B3316D">
      <w:pPr>
        <w:pStyle w:val="Bullet1"/>
        <w:numPr>
          <w:ilvl w:val="0"/>
          <w:numId w:val="0"/>
        </w:numPr>
        <w:rPr>
          <w:rFonts w:asciiTheme="minorHAnsi" w:hAnsiTheme="minorHAnsi" w:cstheme="minorHAnsi"/>
        </w:rPr>
      </w:pPr>
      <w:r w:rsidRPr="007A0AFC">
        <w:rPr>
          <w:rFonts w:asciiTheme="minorHAnsi" w:hAnsiTheme="minorHAnsi" w:cstheme="minorHAnsi"/>
        </w:rPr>
        <w:t xml:space="preserve">These Terms and Conditions of Enrolment </w:t>
      </w:r>
      <w:r w:rsidR="00630109" w:rsidRPr="007A0AFC">
        <w:rPr>
          <w:rFonts w:asciiTheme="minorHAnsi" w:hAnsiTheme="minorHAnsi" w:cstheme="minorHAnsi"/>
        </w:rPr>
        <w:t>are</w:t>
      </w:r>
      <w:r w:rsidRPr="007A0AFC">
        <w:rPr>
          <w:rFonts w:asciiTheme="minorHAnsi" w:hAnsiTheme="minorHAnsi" w:cstheme="minorHAnsi"/>
        </w:rPr>
        <w:t xml:space="preserve"> governed by the laws in force in the State of Victoria.</w:t>
      </w:r>
    </w:p>
    <w:p w14:paraId="79F1C098" w14:textId="2CB53B43" w:rsidR="00250243" w:rsidRPr="007A0AFC" w:rsidRDefault="00785022" w:rsidP="00B3316D">
      <w:pPr>
        <w:pStyle w:val="Bullet1"/>
        <w:numPr>
          <w:ilvl w:val="0"/>
          <w:numId w:val="0"/>
        </w:numPr>
        <w:rPr>
          <w:rFonts w:asciiTheme="minorHAnsi" w:hAnsiTheme="minorHAnsi" w:cstheme="minorHAnsi"/>
        </w:rPr>
      </w:pPr>
      <w:r w:rsidRPr="007A0AFC">
        <w:rPr>
          <w:rFonts w:asciiTheme="minorHAnsi" w:hAnsiTheme="minorHAnsi" w:cstheme="minorHAnsi"/>
        </w:rPr>
        <w:t>A child’s parents agree that:</w:t>
      </w:r>
    </w:p>
    <w:p w14:paraId="10961701" w14:textId="6D9E7470" w:rsidR="00251D44" w:rsidRPr="007A0AFC" w:rsidRDefault="00251D44" w:rsidP="00A50C71">
      <w:pPr>
        <w:pStyle w:val="Bullet2"/>
        <w:numPr>
          <w:ilvl w:val="0"/>
          <w:numId w:val="23"/>
        </w:numPr>
        <w:ind w:left="360"/>
        <w:rPr>
          <w:rFonts w:asciiTheme="minorHAnsi" w:hAnsiTheme="minorHAnsi" w:cstheme="minorHAnsi"/>
        </w:rPr>
      </w:pPr>
      <w:r w:rsidRPr="007A0AFC">
        <w:rPr>
          <w:rFonts w:asciiTheme="minorHAnsi" w:hAnsiTheme="minorHAnsi" w:cstheme="minorHAnsi"/>
        </w:rPr>
        <w:t xml:space="preserve">the </w:t>
      </w:r>
      <w:r w:rsidR="002112DA">
        <w:rPr>
          <w:rFonts w:asciiTheme="minorHAnsi" w:hAnsiTheme="minorHAnsi" w:cstheme="minorHAnsi"/>
        </w:rPr>
        <w:t>s</w:t>
      </w:r>
      <w:r w:rsidRPr="007A0AFC">
        <w:rPr>
          <w:rFonts w:asciiTheme="minorHAnsi" w:hAnsiTheme="minorHAnsi" w:cstheme="minorHAnsi"/>
        </w:rPr>
        <w:t xml:space="preserve">chool will not be liable to any of the parents for any indirect or consequential loss, or any loss of profit, suffered by a parent arising out of a breach by the </w:t>
      </w:r>
      <w:r w:rsidR="002112DA">
        <w:rPr>
          <w:rFonts w:asciiTheme="minorHAnsi" w:hAnsiTheme="minorHAnsi" w:cstheme="minorHAnsi"/>
        </w:rPr>
        <w:t>s</w:t>
      </w:r>
      <w:r w:rsidRPr="007A0AFC">
        <w:rPr>
          <w:rFonts w:asciiTheme="minorHAnsi" w:hAnsiTheme="minorHAnsi" w:cstheme="minorHAnsi"/>
        </w:rPr>
        <w:t>chool of these Terms and Conditions of Enrolment</w:t>
      </w:r>
    </w:p>
    <w:p w14:paraId="68FD3E6D" w14:textId="7A087536" w:rsidR="00251D44" w:rsidRPr="007A0AFC" w:rsidRDefault="00251D44" w:rsidP="00A50C71">
      <w:pPr>
        <w:pStyle w:val="Bullet2"/>
        <w:numPr>
          <w:ilvl w:val="0"/>
          <w:numId w:val="23"/>
        </w:numPr>
        <w:ind w:left="360"/>
        <w:rPr>
          <w:rFonts w:asciiTheme="minorHAnsi" w:hAnsiTheme="minorHAnsi" w:cstheme="minorHAnsi"/>
        </w:rPr>
      </w:pPr>
      <w:r w:rsidRPr="007A0AFC">
        <w:rPr>
          <w:rFonts w:asciiTheme="minorHAnsi" w:hAnsiTheme="minorHAnsi" w:cstheme="minorHAnsi"/>
        </w:rPr>
        <w:t xml:space="preserve">a parent will not be entitled to set off against or deduct from the </w:t>
      </w:r>
      <w:r w:rsidR="002112DA">
        <w:rPr>
          <w:rFonts w:asciiTheme="minorHAnsi" w:hAnsiTheme="minorHAnsi" w:cstheme="minorHAnsi"/>
        </w:rPr>
        <w:t>s</w:t>
      </w:r>
      <w:r w:rsidRPr="007A0AFC">
        <w:rPr>
          <w:rFonts w:asciiTheme="minorHAnsi" w:hAnsiTheme="minorHAnsi" w:cstheme="minorHAnsi"/>
        </w:rPr>
        <w:t xml:space="preserve">chool </w:t>
      </w:r>
      <w:r w:rsidR="002112DA">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112DA">
        <w:rPr>
          <w:rFonts w:asciiTheme="minorHAnsi" w:hAnsiTheme="minorHAnsi" w:cstheme="minorHAnsi"/>
        </w:rPr>
        <w:t>s</w:t>
      </w:r>
      <w:r w:rsidRPr="007A0AFC">
        <w:rPr>
          <w:rFonts w:asciiTheme="minorHAnsi" w:hAnsiTheme="minorHAnsi" w:cstheme="minorHAnsi"/>
        </w:rPr>
        <w:t xml:space="preserve">chool, any amount owed or claimed to be owed to that parent by the </w:t>
      </w:r>
      <w:r w:rsidR="002112DA">
        <w:rPr>
          <w:rFonts w:asciiTheme="minorHAnsi" w:hAnsiTheme="minorHAnsi" w:cstheme="minorHAnsi"/>
        </w:rPr>
        <w:t>s</w:t>
      </w:r>
      <w:r w:rsidRPr="007A0AFC">
        <w:rPr>
          <w:rFonts w:asciiTheme="minorHAnsi" w:hAnsiTheme="minorHAnsi" w:cstheme="minorHAnsi"/>
        </w:rPr>
        <w:t>chool</w:t>
      </w:r>
      <w:r w:rsidR="00041247">
        <w:rPr>
          <w:rFonts w:asciiTheme="minorHAnsi" w:hAnsiTheme="minorHAnsi" w:cstheme="minorHAnsi"/>
        </w:rPr>
        <w:t>,</w:t>
      </w:r>
      <w:r w:rsidRPr="007A0AFC">
        <w:rPr>
          <w:rFonts w:asciiTheme="minorHAnsi" w:hAnsiTheme="minorHAnsi" w:cstheme="minorHAnsi"/>
        </w:rPr>
        <w:t xml:space="preserve"> and</w:t>
      </w:r>
    </w:p>
    <w:p w14:paraId="361439E0" w14:textId="35C592BF" w:rsidR="00630109" w:rsidRPr="007A0AFC" w:rsidRDefault="00251D44" w:rsidP="00A50C71">
      <w:pPr>
        <w:pStyle w:val="Bullet2"/>
        <w:numPr>
          <w:ilvl w:val="0"/>
          <w:numId w:val="23"/>
        </w:numPr>
        <w:spacing w:after="240"/>
        <w:ind w:left="360"/>
        <w:rPr>
          <w:rFonts w:asciiTheme="minorHAnsi" w:hAnsiTheme="minorHAnsi" w:cstheme="minorHAnsi"/>
        </w:rPr>
      </w:pPr>
      <w:r w:rsidRPr="007A0AFC">
        <w:rPr>
          <w:rFonts w:asciiTheme="minorHAnsi" w:hAnsiTheme="minorHAnsi" w:cstheme="minorHAnsi"/>
        </w:rPr>
        <w:t xml:space="preserve">a parent will not be entitled to withhold an amount of any outstanding </w:t>
      </w:r>
      <w:r w:rsidR="002112DA">
        <w:rPr>
          <w:rFonts w:asciiTheme="minorHAnsi" w:hAnsiTheme="minorHAnsi" w:cstheme="minorHAnsi"/>
        </w:rPr>
        <w:t>s</w:t>
      </w:r>
      <w:r w:rsidRPr="007A0AFC">
        <w:rPr>
          <w:rFonts w:asciiTheme="minorHAnsi" w:hAnsiTheme="minorHAnsi" w:cstheme="minorHAnsi"/>
        </w:rPr>
        <w:t xml:space="preserve">chool </w:t>
      </w:r>
      <w:r w:rsidR="002112DA">
        <w:rPr>
          <w:rFonts w:asciiTheme="minorHAnsi" w:hAnsiTheme="minorHAnsi" w:cstheme="minorHAnsi"/>
        </w:rPr>
        <w:t>f</w:t>
      </w:r>
      <w:r w:rsidRPr="007A0AFC">
        <w:rPr>
          <w:rFonts w:asciiTheme="minorHAnsi" w:hAnsiTheme="minorHAnsi" w:cstheme="minorHAnsi"/>
        </w:rPr>
        <w:t xml:space="preserve">ees (or any other fees, charges, and levies) </w:t>
      </w:r>
      <w:r w:rsidR="003C40B8">
        <w:rPr>
          <w:rFonts w:asciiTheme="minorHAnsi" w:hAnsiTheme="minorHAnsi" w:cstheme="minorHAnsi"/>
        </w:rPr>
        <w:t>charged</w:t>
      </w:r>
      <w:r w:rsidRPr="007A0AFC">
        <w:rPr>
          <w:rFonts w:asciiTheme="minorHAnsi" w:hAnsiTheme="minorHAnsi" w:cstheme="minorHAnsi"/>
        </w:rPr>
        <w:t xml:space="preserve"> by the </w:t>
      </w:r>
      <w:r w:rsidR="002112DA">
        <w:rPr>
          <w:rFonts w:asciiTheme="minorHAnsi" w:hAnsiTheme="minorHAnsi" w:cstheme="minorHAnsi"/>
        </w:rPr>
        <w:t>s</w:t>
      </w:r>
      <w:r w:rsidRPr="007A0AFC">
        <w:rPr>
          <w:rFonts w:asciiTheme="minorHAnsi" w:hAnsiTheme="minorHAnsi" w:cstheme="minorHAnsi"/>
        </w:rPr>
        <w:t>chool, because part of that amount is disputed by the parent</w:t>
      </w:r>
      <w:r w:rsidR="00182B16">
        <w:rPr>
          <w:rFonts w:asciiTheme="minorHAnsi" w:hAnsiTheme="minorHAnsi" w:cstheme="minorHAnsi"/>
        </w:rPr>
        <w:t>.</w:t>
      </w:r>
    </w:p>
    <w:p w14:paraId="6CBFC8CD" w14:textId="7A2F35FD" w:rsidR="003D5959" w:rsidRDefault="00277D2A" w:rsidP="00A50C71">
      <w:pPr>
        <w:pStyle w:val="Bullet1"/>
        <w:numPr>
          <w:ilvl w:val="0"/>
          <w:numId w:val="0"/>
        </w:numPr>
        <w:rPr>
          <w:rFonts w:asciiTheme="minorHAnsi" w:hAnsiTheme="minorHAnsi" w:cstheme="minorHAnsi"/>
        </w:rPr>
      </w:pPr>
      <w:r w:rsidRPr="007A0AFC">
        <w:rPr>
          <w:rFonts w:asciiTheme="minorHAnsi" w:hAnsiTheme="minorHAnsi" w:cstheme="minorHAnsi"/>
        </w:rPr>
        <w:t xml:space="preserve">Nothing in these Terms and Conditions of Enrolment is intended to have the effect of contracting out of any applicable provisions of the Australian Consumer Law, except to </w:t>
      </w:r>
      <w:r w:rsidRPr="00622151">
        <w:rPr>
          <w:rFonts w:asciiTheme="minorHAnsi" w:hAnsiTheme="minorHAnsi" w:cstheme="minorHAnsi"/>
        </w:rPr>
        <w:t>the extent</w:t>
      </w:r>
      <w:r w:rsidR="003C6B78">
        <w:rPr>
          <w:rFonts w:asciiTheme="minorHAnsi" w:hAnsiTheme="minorHAnsi" w:cstheme="minorHAnsi"/>
        </w:rPr>
        <w:t xml:space="preserve"> permitted by that law.</w:t>
      </w:r>
    </w:p>
    <w:p w14:paraId="73EAB467" w14:textId="0E17D80B" w:rsidR="007F7D9D" w:rsidRDefault="007F7D9D">
      <w:pPr>
        <w:spacing w:after="160" w:line="259" w:lineRule="auto"/>
        <w:rPr>
          <w:rFonts w:asciiTheme="minorHAnsi" w:eastAsia="Calibri" w:hAnsiTheme="minorHAnsi" w:cstheme="minorHAnsi"/>
        </w:rPr>
      </w:pPr>
      <w:r>
        <w:rPr>
          <w:rFonts w:asciiTheme="minorHAnsi" w:hAnsiTheme="minorHAnsi" w:cstheme="minorHAnsi"/>
        </w:rPr>
        <w:br w:type="page"/>
      </w:r>
    </w:p>
    <w:p w14:paraId="1D832040" w14:textId="77777777" w:rsidR="00027A8F" w:rsidRPr="00192BA4" w:rsidRDefault="00027A8F" w:rsidP="00027A8F">
      <w:pPr>
        <w:pBdr>
          <w:top w:val="nil"/>
          <w:left w:val="nil"/>
          <w:bottom w:val="nil"/>
          <w:right w:val="nil"/>
          <w:between w:val="nil"/>
        </w:pBdr>
        <w:tabs>
          <w:tab w:val="center" w:pos="4513"/>
          <w:tab w:val="right" w:pos="9026"/>
        </w:tabs>
        <w:spacing w:after="0"/>
        <w:jc w:val="right"/>
        <w:rPr>
          <w:rFonts w:asciiTheme="minorHAnsi" w:hAnsiTheme="minorHAnsi"/>
          <w:b/>
          <w:bCs/>
          <w:color w:val="7A4CD6" w:themeColor="background2" w:themeTint="99"/>
          <w:sz w:val="36"/>
          <w:szCs w:val="36"/>
        </w:rPr>
      </w:pPr>
      <w:r w:rsidRPr="00192BA4">
        <w:rPr>
          <w:rFonts w:ascii="Calibri" w:hAnsi="Calibri" w:cs="Calibri"/>
          <w:noProof/>
          <w:lang w:eastAsia="en-AU"/>
        </w:rPr>
        <w:lastRenderedPageBreak/>
        <w:drawing>
          <wp:inline distT="0" distB="0" distL="0" distR="0" wp14:anchorId="4A78F823" wp14:editId="5A335DAC">
            <wp:extent cx="1421546" cy="947697"/>
            <wp:effectExtent l="0" t="0" r="7620" b="5080"/>
            <wp:docPr id="779536027"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36027" name="Picture 3" descr="A green and white logo&#10;&#10;Description automatically generated"/>
                    <pic:cNvPicPr/>
                  </pic:nvPicPr>
                  <pic:blipFill>
                    <a:blip r:embed="rId13"/>
                    <a:stretch>
                      <a:fillRect/>
                    </a:stretch>
                  </pic:blipFill>
                  <pic:spPr>
                    <a:xfrm>
                      <a:off x="0" y="0"/>
                      <a:ext cx="1440159" cy="960106"/>
                    </a:xfrm>
                    <a:prstGeom prst="rect">
                      <a:avLst/>
                    </a:prstGeom>
                  </pic:spPr>
                </pic:pic>
              </a:graphicData>
            </a:graphic>
          </wp:inline>
        </w:drawing>
      </w:r>
      <w:r w:rsidRPr="00192BA4">
        <w:rPr>
          <w:rFonts w:ascii="Calibri" w:hAnsi="Calibri" w:cs="Calibri"/>
          <w:noProof/>
          <w:lang w:eastAsia="en-AU"/>
        </w:rPr>
        <w:drawing>
          <wp:anchor distT="0" distB="0" distL="114300" distR="114300" simplePos="0" relativeHeight="251658240" behindDoc="0" locked="0" layoutInCell="1" allowOverlap="1" wp14:anchorId="72123557" wp14:editId="7F9D8352">
            <wp:simplePos x="0" y="0"/>
            <wp:positionH relativeFrom="margin">
              <wp:align>left</wp:align>
            </wp:positionH>
            <wp:positionV relativeFrom="paragraph">
              <wp:posOffset>135890</wp:posOffset>
            </wp:positionV>
            <wp:extent cx="1832610" cy="847725"/>
            <wp:effectExtent l="0" t="0" r="0" b="9525"/>
            <wp:wrapSquare wrapText="bothSides"/>
            <wp:docPr id="1582250743" name="Picture 1582250743" descr="A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50743" name="Picture 1582250743" descr="A logo with a cross&#10;&#10;Description automatically generated"/>
                    <pic:cNvPicPr/>
                  </pic:nvPicPr>
                  <pic:blipFill>
                    <a:blip r:embed="rId14">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7E4F4" w14:textId="77777777" w:rsidR="007F7D9D" w:rsidRPr="0016058C" w:rsidRDefault="007F7D9D" w:rsidP="00A50C71">
      <w:pPr>
        <w:pStyle w:val="Bullet1"/>
        <w:numPr>
          <w:ilvl w:val="0"/>
          <w:numId w:val="0"/>
        </w:numPr>
        <w:rPr>
          <w:rFonts w:asciiTheme="minorHAnsi" w:hAnsiTheme="minorHAnsi" w:cstheme="minorHAnsi"/>
          <w:color w:val="FF0000"/>
        </w:rPr>
      </w:pPr>
    </w:p>
    <w:p w14:paraId="492EAF2B" w14:textId="77777777" w:rsidR="00BD2C1A" w:rsidRDefault="00BD2C1A" w:rsidP="00A50C71">
      <w:pPr>
        <w:pStyle w:val="Heading3"/>
        <w:numPr>
          <w:ilvl w:val="0"/>
          <w:numId w:val="0"/>
        </w:numPr>
        <w:rPr>
          <w:rFonts w:asciiTheme="minorHAnsi" w:hAnsiTheme="minorHAnsi" w:cstheme="minorHAnsi"/>
        </w:rPr>
      </w:pPr>
    </w:p>
    <w:p w14:paraId="14874D32" w14:textId="2C836E64" w:rsidR="003D5959" w:rsidRPr="007A0AFC" w:rsidRDefault="003D5959" w:rsidP="00A50C71">
      <w:pPr>
        <w:pStyle w:val="Heading3"/>
        <w:numPr>
          <w:ilvl w:val="0"/>
          <w:numId w:val="0"/>
        </w:numPr>
        <w:rPr>
          <w:rFonts w:asciiTheme="minorHAnsi" w:hAnsiTheme="minorHAnsi" w:cstheme="minorHAnsi"/>
        </w:rPr>
      </w:pPr>
      <w:r w:rsidRPr="007A0AFC">
        <w:rPr>
          <w:rFonts w:asciiTheme="minorHAnsi" w:hAnsiTheme="minorHAnsi" w:cstheme="minorHAnsi"/>
        </w:rPr>
        <w:t>Acceptance of Enrolment</w:t>
      </w:r>
      <w:r w:rsidR="00395EAA">
        <w:rPr>
          <w:rFonts w:asciiTheme="minorHAnsi" w:hAnsiTheme="minorHAnsi" w:cstheme="minorHAnsi"/>
        </w:rPr>
        <w:t xml:space="preserve"> Terms and Conditions</w:t>
      </w:r>
    </w:p>
    <w:p w14:paraId="7A8B1ACC" w14:textId="682E1882" w:rsidR="00F65DBB" w:rsidRPr="007A0AFC" w:rsidRDefault="003D5959" w:rsidP="00395EAA">
      <w:pPr>
        <w:pStyle w:val="Bullet1"/>
        <w:numPr>
          <w:ilvl w:val="0"/>
          <w:numId w:val="0"/>
        </w:numPr>
        <w:rPr>
          <w:rFonts w:asciiTheme="minorHAnsi" w:hAnsiTheme="minorHAnsi" w:cstheme="minorHAnsi"/>
          <w:b/>
        </w:rPr>
      </w:pPr>
      <w:r w:rsidRPr="007A0AFC">
        <w:rPr>
          <w:rFonts w:asciiTheme="minorHAnsi" w:hAnsiTheme="minorHAnsi" w:cstheme="minorHAnsi"/>
        </w:rPr>
        <w:t xml:space="preserve">By signing this Enrolment Agreement, I acknowledge that I enter into an agreement with Diocese of Ballarat Catholic Education Limited (DOBCEL), as the </w:t>
      </w:r>
      <w:r w:rsidR="00E416BF">
        <w:rPr>
          <w:rFonts w:asciiTheme="minorHAnsi" w:hAnsiTheme="minorHAnsi" w:cstheme="minorHAnsi"/>
        </w:rPr>
        <w:t>operator</w:t>
      </w:r>
      <w:r w:rsidRPr="007A0AFC">
        <w:rPr>
          <w:rFonts w:asciiTheme="minorHAnsi" w:hAnsiTheme="minorHAnsi" w:cstheme="minorHAnsi"/>
        </w:rPr>
        <w:t xml:space="preserve"> and governing authority for </w:t>
      </w:r>
      <w:r w:rsidR="00F65DBB" w:rsidRPr="00E92EB8">
        <w:rPr>
          <w:rFonts w:asciiTheme="minorHAnsi" w:hAnsiTheme="minorHAnsi" w:cstheme="minorHAnsi"/>
          <w:bCs/>
          <w:color w:val="538135"/>
        </w:rPr>
        <w:t>[</w:t>
      </w:r>
      <w:r w:rsidR="00FD5626" w:rsidRPr="00E92EB8">
        <w:rPr>
          <w:rFonts w:asciiTheme="minorHAnsi" w:hAnsiTheme="minorHAnsi" w:cstheme="minorHAnsi"/>
          <w:bCs/>
          <w:color w:val="538135"/>
        </w:rPr>
        <w:t>I</w:t>
      </w:r>
      <w:r w:rsidR="00F65DBB" w:rsidRPr="00E92EB8">
        <w:rPr>
          <w:rFonts w:asciiTheme="minorHAnsi" w:hAnsiTheme="minorHAnsi" w:cstheme="minorHAnsi"/>
          <w:bCs/>
          <w:color w:val="538135"/>
        </w:rPr>
        <w:t xml:space="preserve">nsert </w:t>
      </w:r>
      <w:r w:rsidR="002112DA" w:rsidRPr="00E92EB8">
        <w:rPr>
          <w:rFonts w:asciiTheme="minorHAnsi" w:hAnsiTheme="minorHAnsi" w:cstheme="minorHAnsi"/>
          <w:bCs/>
          <w:color w:val="538135"/>
        </w:rPr>
        <w:t>s</w:t>
      </w:r>
      <w:r w:rsidR="00F65DBB" w:rsidRPr="00E92EB8">
        <w:rPr>
          <w:rFonts w:asciiTheme="minorHAnsi" w:hAnsiTheme="minorHAnsi" w:cstheme="minorHAnsi"/>
          <w:bCs/>
          <w:color w:val="538135"/>
        </w:rPr>
        <w:t xml:space="preserve">chool </w:t>
      </w:r>
      <w:r w:rsidR="002112DA" w:rsidRPr="00E92EB8">
        <w:rPr>
          <w:rFonts w:asciiTheme="minorHAnsi" w:hAnsiTheme="minorHAnsi" w:cstheme="minorHAnsi"/>
          <w:bCs/>
          <w:color w:val="538135"/>
        </w:rPr>
        <w:t>n</w:t>
      </w:r>
      <w:r w:rsidR="00F65DBB" w:rsidRPr="00E92EB8">
        <w:rPr>
          <w:rFonts w:asciiTheme="minorHAnsi" w:hAnsiTheme="minorHAnsi" w:cstheme="minorHAnsi"/>
          <w:bCs/>
          <w:color w:val="538135"/>
        </w:rPr>
        <w:t>ame]</w:t>
      </w:r>
      <w:r w:rsidR="00F65DBB" w:rsidRPr="002112DA">
        <w:rPr>
          <w:rFonts w:asciiTheme="minorHAnsi" w:hAnsiTheme="minorHAnsi" w:cstheme="minorHAnsi"/>
          <w:b/>
          <w:color w:val="367241"/>
        </w:rPr>
        <w:t>.</w:t>
      </w:r>
    </w:p>
    <w:p w14:paraId="3EA27F3A" w14:textId="77777777" w:rsidR="00F65DBB" w:rsidRPr="007A0AFC" w:rsidRDefault="003D5959" w:rsidP="00395EAA">
      <w:pPr>
        <w:pStyle w:val="Bullet1"/>
        <w:numPr>
          <w:ilvl w:val="0"/>
          <w:numId w:val="0"/>
        </w:numPr>
        <w:rPr>
          <w:rFonts w:asciiTheme="minorHAnsi" w:hAnsiTheme="minorHAnsi" w:cstheme="minorHAnsi"/>
          <w:b/>
        </w:rPr>
      </w:pPr>
      <w:r w:rsidRPr="007A0AFC">
        <w:rPr>
          <w:rFonts w:asciiTheme="minorHAnsi" w:hAnsiTheme="minorHAnsi" w:cstheme="minorHAnsi"/>
        </w:rPr>
        <w:t xml:space="preserve">I understand and accept the terms and conditions of enrolment as set out in this Enrolment Agreement. </w:t>
      </w:r>
    </w:p>
    <w:p w14:paraId="25A94039" w14:textId="4B6F25A4" w:rsidR="003D5959" w:rsidRPr="007A0AFC" w:rsidRDefault="003D5959" w:rsidP="00395EAA">
      <w:pPr>
        <w:pStyle w:val="Bullet1"/>
        <w:numPr>
          <w:ilvl w:val="0"/>
          <w:numId w:val="0"/>
        </w:numPr>
        <w:rPr>
          <w:rFonts w:asciiTheme="minorHAnsi" w:hAnsiTheme="minorHAnsi" w:cstheme="minorHAnsi"/>
          <w:b/>
        </w:rPr>
      </w:pPr>
      <w:r w:rsidRPr="007A0AFC">
        <w:rPr>
          <w:rFonts w:asciiTheme="minorHAnsi" w:hAnsiTheme="minorHAnsi" w:cstheme="minorHAnsi"/>
        </w:rPr>
        <w:t xml:space="preserve">I agree that there are certain expectations, obligations and guarantees required of parents/guardians/carers of the school’s students, so that a </w:t>
      </w:r>
      <w:r w:rsidR="00E31531">
        <w:rPr>
          <w:rFonts w:asciiTheme="minorHAnsi" w:hAnsiTheme="minorHAnsi" w:cstheme="minorHAnsi"/>
        </w:rPr>
        <w:t>productive</w:t>
      </w:r>
      <w:r w:rsidRPr="007A0AFC">
        <w:rPr>
          <w:rFonts w:asciiTheme="minorHAnsi" w:hAnsiTheme="minorHAnsi" w:cstheme="minorHAnsi"/>
        </w:rPr>
        <w:t xml:space="preserve"> relationship may be established. </w:t>
      </w:r>
    </w:p>
    <w:p w14:paraId="69118200" w14:textId="77777777"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I accept the offer of enrolment of my child at the school in the entry year and entry level noted on the enrolment application form.</w:t>
      </w:r>
    </w:p>
    <w:p w14:paraId="5FB53C26" w14:textId="28CF52FE"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 will support and abide by all DOBCEL and school policies and procedures (including processes, </w:t>
      </w:r>
      <w:r w:rsidR="00EB7263" w:rsidRPr="007A0AFC">
        <w:rPr>
          <w:rFonts w:asciiTheme="minorHAnsi" w:hAnsiTheme="minorHAnsi" w:cstheme="minorHAnsi"/>
        </w:rPr>
        <w:t>guidelines,</w:t>
      </w:r>
      <w:r w:rsidRPr="007A0AFC">
        <w:rPr>
          <w:rFonts w:asciiTheme="minorHAnsi" w:hAnsiTheme="minorHAnsi" w:cstheme="minorHAnsi"/>
        </w:rPr>
        <w:t xml:space="preserve"> and other governance documentation), as amended from time to time, in relation to programs of studies, sports, pastoral care, school uniform, acceptable behaviour, child safety, discipline and general operations of the school.</w:t>
      </w:r>
    </w:p>
    <w:p w14:paraId="46D16B33" w14:textId="4EBB2677"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 will ensure that the information I have provided is kept </w:t>
      </w:r>
      <w:r w:rsidR="00EB7263" w:rsidRPr="007A0AFC">
        <w:rPr>
          <w:rFonts w:asciiTheme="minorHAnsi" w:hAnsiTheme="minorHAnsi" w:cstheme="minorHAnsi"/>
        </w:rPr>
        <w:t>up to date</w:t>
      </w:r>
      <w:r w:rsidRPr="007A0AFC">
        <w:rPr>
          <w:rFonts w:asciiTheme="minorHAnsi" w:hAnsiTheme="minorHAnsi" w:cstheme="minorHAnsi"/>
        </w:rPr>
        <w:t xml:space="preserve"> throughout the period of enrolment and I will notify the school promptly of any changes to that information (e.g. change of residential address, changes to parenting orders).</w:t>
      </w:r>
    </w:p>
    <w:p w14:paraId="694480AC" w14:textId="77777777" w:rsidR="006D35DF" w:rsidRDefault="00375102" w:rsidP="00375102">
      <w:pPr>
        <w:pStyle w:val="Bullet1"/>
        <w:numPr>
          <w:ilvl w:val="0"/>
          <w:numId w:val="0"/>
        </w:numPr>
        <w:rPr>
          <w:rFonts w:asciiTheme="minorHAnsi" w:hAnsiTheme="minorHAnsi" w:cstheme="minorHAnsi"/>
        </w:rPr>
      </w:pPr>
      <w:r>
        <w:rPr>
          <w:lang w:val="en-US"/>
        </w:rPr>
        <w:t xml:space="preserve">I </w:t>
      </w:r>
      <w:r w:rsidRPr="00375102">
        <w:rPr>
          <w:rFonts w:asciiTheme="minorHAnsi" w:hAnsiTheme="minorHAnsi" w:cstheme="minorHAnsi"/>
        </w:rPr>
        <w:t>agree to pay all fees</w:t>
      </w:r>
      <w:r w:rsidR="006D35DF">
        <w:rPr>
          <w:rFonts w:asciiTheme="minorHAnsi" w:hAnsiTheme="minorHAnsi" w:cstheme="minorHAnsi"/>
        </w:rPr>
        <w:t xml:space="preserve"> and</w:t>
      </w:r>
      <w:r w:rsidRPr="00375102">
        <w:rPr>
          <w:rFonts w:asciiTheme="minorHAnsi" w:hAnsiTheme="minorHAnsi" w:cstheme="minorHAnsi"/>
        </w:rPr>
        <w:t xml:space="preserve"> levies as charged by the school and outlined in the </w:t>
      </w:r>
      <w:r w:rsidR="00845CF2">
        <w:rPr>
          <w:rFonts w:asciiTheme="minorHAnsi" w:hAnsiTheme="minorHAnsi" w:cstheme="minorHAnsi"/>
        </w:rPr>
        <w:t>s</w:t>
      </w:r>
      <w:r w:rsidRPr="00375102">
        <w:rPr>
          <w:rFonts w:asciiTheme="minorHAnsi" w:hAnsiTheme="minorHAnsi" w:cstheme="minorHAnsi"/>
        </w:rPr>
        <w:t xml:space="preserve">chool </w:t>
      </w:r>
      <w:r w:rsidR="00845CF2">
        <w:rPr>
          <w:rFonts w:asciiTheme="minorHAnsi" w:hAnsiTheme="minorHAnsi" w:cstheme="minorHAnsi"/>
        </w:rPr>
        <w:t>f</w:t>
      </w:r>
      <w:r w:rsidRPr="00375102">
        <w:rPr>
          <w:rFonts w:asciiTheme="minorHAnsi" w:hAnsiTheme="minorHAnsi" w:cstheme="minorHAnsi"/>
        </w:rPr>
        <w:t xml:space="preserve">ee </w:t>
      </w:r>
      <w:r w:rsidR="007020E8" w:rsidRPr="00375102">
        <w:rPr>
          <w:rFonts w:asciiTheme="minorHAnsi" w:hAnsiTheme="minorHAnsi" w:cstheme="minorHAnsi"/>
        </w:rPr>
        <w:t>schedule and</w:t>
      </w:r>
      <w:r w:rsidRPr="00375102">
        <w:rPr>
          <w:rFonts w:asciiTheme="minorHAnsi" w:hAnsiTheme="minorHAnsi" w:cstheme="minorHAnsi"/>
        </w:rPr>
        <w:t xml:space="preserve"> will complete a Fee Payment Plan.</w:t>
      </w:r>
      <w:r w:rsidR="007020E8">
        <w:rPr>
          <w:rFonts w:asciiTheme="minorHAnsi" w:hAnsiTheme="minorHAnsi" w:cstheme="minorHAnsi"/>
        </w:rPr>
        <w:t xml:space="preserve"> </w:t>
      </w:r>
    </w:p>
    <w:p w14:paraId="6E1E36D4" w14:textId="77777777" w:rsidR="006D35DF" w:rsidRDefault="00375102" w:rsidP="00375102">
      <w:pPr>
        <w:pStyle w:val="Bullet1"/>
        <w:numPr>
          <w:ilvl w:val="0"/>
          <w:numId w:val="0"/>
        </w:numPr>
        <w:rPr>
          <w:rFonts w:asciiTheme="minorHAnsi" w:hAnsiTheme="minorHAnsi" w:cstheme="minorHAnsi"/>
        </w:rPr>
      </w:pPr>
      <w:r w:rsidRPr="00375102">
        <w:rPr>
          <w:rFonts w:asciiTheme="minorHAnsi" w:hAnsiTheme="minorHAnsi" w:cstheme="minorHAnsi"/>
        </w:rPr>
        <w:t>I agree to indemnify the school for all costs incurred in the recovery of outstanding amounts</w:t>
      </w:r>
      <w:r w:rsidR="00CD3965">
        <w:rPr>
          <w:rFonts w:asciiTheme="minorHAnsi" w:hAnsiTheme="minorHAnsi" w:cstheme="minorHAnsi"/>
        </w:rPr>
        <w:t xml:space="preserve">. </w:t>
      </w:r>
    </w:p>
    <w:p w14:paraId="2742FD0F" w14:textId="040926B2" w:rsidR="00375102" w:rsidRPr="00375102" w:rsidRDefault="00375102" w:rsidP="00375102">
      <w:pPr>
        <w:pStyle w:val="Bullet1"/>
        <w:numPr>
          <w:ilvl w:val="0"/>
          <w:numId w:val="0"/>
        </w:numPr>
        <w:rPr>
          <w:rFonts w:asciiTheme="minorHAnsi" w:hAnsiTheme="minorHAnsi" w:cstheme="minorHAnsi"/>
        </w:rPr>
      </w:pPr>
      <w:r w:rsidRPr="00375102">
        <w:rPr>
          <w:rFonts w:asciiTheme="minorHAnsi" w:hAnsiTheme="minorHAnsi" w:cstheme="minorHAnsi"/>
        </w:rPr>
        <w:t>I will notify the school principal immediately if I am experiencing financial difficulties.   </w:t>
      </w:r>
    </w:p>
    <w:p w14:paraId="08CC23E4" w14:textId="773562E3"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 will support </w:t>
      </w:r>
      <w:r w:rsidR="00660CFA" w:rsidRPr="007A0AFC">
        <w:rPr>
          <w:rFonts w:asciiTheme="minorHAnsi" w:hAnsiTheme="minorHAnsi" w:cstheme="minorHAnsi"/>
        </w:rPr>
        <w:t>the student</w:t>
      </w:r>
      <w:r w:rsidRPr="007A0AFC">
        <w:rPr>
          <w:rFonts w:asciiTheme="minorHAnsi" w:hAnsiTheme="minorHAnsi" w:cstheme="minorHAnsi"/>
        </w:rPr>
        <w:t>’s participation in the religious life of the school (e.g. school Masses, liturgies, retreat programs).</w:t>
      </w:r>
    </w:p>
    <w:p w14:paraId="1A899EE6" w14:textId="662599CE"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 will attend parent/teacher interviews, school events and information evenings which relate to </w:t>
      </w:r>
      <w:r w:rsidR="00660CFA" w:rsidRPr="007A0AFC">
        <w:rPr>
          <w:rFonts w:asciiTheme="minorHAnsi" w:hAnsiTheme="minorHAnsi" w:cstheme="minorHAnsi"/>
        </w:rPr>
        <w:t>the student</w:t>
      </w:r>
      <w:r w:rsidRPr="007A0AFC">
        <w:rPr>
          <w:rFonts w:asciiTheme="minorHAnsi" w:hAnsiTheme="minorHAnsi" w:cstheme="minorHAnsi"/>
        </w:rPr>
        <w:t>.</w:t>
      </w:r>
    </w:p>
    <w:p w14:paraId="2CA19275" w14:textId="7352F74E"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In the event I have any concerns, I will raise them </w:t>
      </w:r>
      <w:r w:rsidR="003D6A20">
        <w:rPr>
          <w:rFonts w:asciiTheme="minorHAnsi" w:hAnsiTheme="minorHAnsi" w:cstheme="minorHAnsi"/>
        </w:rPr>
        <w:t>in accordance</w:t>
      </w:r>
      <w:r w:rsidRPr="007A0AFC">
        <w:rPr>
          <w:rFonts w:asciiTheme="minorHAnsi" w:hAnsiTheme="minorHAnsi" w:cstheme="minorHAnsi"/>
        </w:rPr>
        <w:t xml:space="preserve"> with </w:t>
      </w:r>
      <w:r w:rsidR="003D6A20">
        <w:rPr>
          <w:rFonts w:asciiTheme="minorHAnsi" w:hAnsiTheme="minorHAnsi" w:cstheme="minorHAnsi"/>
        </w:rPr>
        <w:t>appropriate policy and procedures</w:t>
      </w:r>
      <w:r w:rsidRPr="007A0AFC">
        <w:rPr>
          <w:rFonts w:asciiTheme="minorHAnsi" w:hAnsiTheme="minorHAnsi" w:cstheme="minorHAnsi"/>
        </w:rPr>
        <w:t>.</w:t>
      </w:r>
    </w:p>
    <w:p w14:paraId="4D7C4F1F" w14:textId="77777777"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I will treat all members of the school community with respect as befits a Catholic school.</w:t>
      </w:r>
    </w:p>
    <w:p w14:paraId="34F43014" w14:textId="31010933"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If in time of emergencies, </w:t>
      </w:r>
      <w:r w:rsidR="00660CFA" w:rsidRPr="007A0AFC">
        <w:rPr>
          <w:rFonts w:asciiTheme="minorHAnsi" w:hAnsiTheme="minorHAnsi" w:cstheme="minorHAnsi"/>
        </w:rPr>
        <w:t>accidents,</w:t>
      </w:r>
      <w:r w:rsidRPr="007A0AFC">
        <w:rPr>
          <w:rFonts w:asciiTheme="minorHAnsi" w:hAnsiTheme="minorHAnsi" w:cstheme="minorHAnsi"/>
        </w:rPr>
        <w:t xml:space="preserve"> or serious illness I cannot be contacted, I give permission for the principal (or their representative) to seek medical attention for </w:t>
      </w:r>
      <w:r w:rsidR="00660CFA" w:rsidRPr="007A0AFC">
        <w:rPr>
          <w:rFonts w:asciiTheme="minorHAnsi" w:hAnsiTheme="minorHAnsi" w:cstheme="minorHAnsi"/>
        </w:rPr>
        <w:t>the student</w:t>
      </w:r>
      <w:r w:rsidRPr="007A0AFC">
        <w:rPr>
          <w:rFonts w:asciiTheme="minorHAnsi" w:hAnsiTheme="minorHAnsi" w:cstheme="minorHAnsi"/>
        </w:rPr>
        <w:t xml:space="preserve"> as required (which may include transportation to the nearest hospital, medical centre or doctor by ambulance or private vehicle). I also understand that the signatories below are required to meet any costs incurred.</w:t>
      </w:r>
    </w:p>
    <w:p w14:paraId="16E5449D" w14:textId="1F2A2833"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lastRenderedPageBreak/>
        <w:t xml:space="preserve">As a parent/guardian/carer, I will support the vision of </w:t>
      </w:r>
      <w:r w:rsidR="00C64BE7" w:rsidRPr="00480917">
        <w:rPr>
          <w:rFonts w:asciiTheme="minorHAnsi" w:hAnsiTheme="minorHAnsi" w:cstheme="minorHAnsi"/>
          <w:color w:val="367241" w:themeColor="accent3" w:themeShade="BF"/>
        </w:rPr>
        <w:t>[</w:t>
      </w:r>
      <w:r w:rsidR="00C64BE7">
        <w:rPr>
          <w:rFonts w:asciiTheme="minorHAnsi" w:hAnsiTheme="minorHAnsi" w:cstheme="minorHAnsi"/>
          <w:color w:val="367241" w:themeColor="accent3" w:themeShade="BF"/>
        </w:rPr>
        <w:t>I</w:t>
      </w:r>
      <w:r w:rsidR="00C64BE7" w:rsidRPr="00480917">
        <w:rPr>
          <w:rFonts w:asciiTheme="minorHAnsi" w:hAnsiTheme="minorHAnsi" w:cstheme="minorHAnsi"/>
          <w:color w:val="367241" w:themeColor="accent3" w:themeShade="BF"/>
        </w:rPr>
        <w:t>nsert school name]</w:t>
      </w:r>
      <w:r w:rsidRPr="007A0AFC">
        <w:rPr>
          <w:rFonts w:asciiTheme="minorHAnsi" w:hAnsiTheme="minorHAnsi" w:cstheme="minorHAnsi"/>
        </w:rPr>
        <w:t xml:space="preserve">. In accepting the enrolment, I agree to abide by all DOBCEL and school policies and procedures which are reviewed regularly and may be subject to change at the school’s discretion. I will work with the school to support the academic/social/behavioural </w:t>
      </w:r>
      <w:r w:rsidR="00AA6E5B">
        <w:rPr>
          <w:rFonts w:asciiTheme="minorHAnsi" w:hAnsiTheme="minorHAnsi" w:cstheme="minorHAnsi"/>
        </w:rPr>
        <w:t>requirements</w:t>
      </w:r>
      <w:r w:rsidRPr="007A0AFC">
        <w:rPr>
          <w:rFonts w:asciiTheme="minorHAnsi" w:hAnsiTheme="minorHAnsi" w:cstheme="minorHAnsi"/>
        </w:rPr>
        <w:t xml:space="preserve"> of </w:t>
      </w:r>
      <w:r w:rsidR="00660CFA" w:rsidRPr="007A0AFC">
        <w:rPr>
          <w:rFonts w:asciiTheme="minorHAnsi" w:hAnsiTheme="minorHAnsi" w:cstheme="minorHAnsi"/>
        </w:rPr>
        <w:t>the student</w:t>
      </w:r>
      <w:r w:rsidRPr="007A0AFC">
        <w:rPr>
          <w:rFonts w:asciiTheme="minorHAnsi" w:hAnsiTheme="minorHAnsi" w:cstheme="minorHAnsi"/>
        </w:rPr>
        <w:t>. I understand that the consequence of not complying with DOBCEL’ and the school’s policies and procedures may result in the termination of the enrolment.</w:t>
      </w:r>
    </w:p>
    <w:p w14:paraId="7485EA3D" w14:textId="6B92085B" w:rsidR="003D5959" w:rsidRPr="007A0AFC" w:rsidRDefault="003D5959" w:rsidP="00395EAA">
      <w:pPr>
        <w:pStyle w:val="Bullet1"/>
        <w:numPr>
          <w:ilvl w:val="0"/>
          <w:numId w:val="0"/>
        </w:numPr>
        <w:rPr>
          <w:rFonts w:asciiTheme="minorHAnsi" w:hAnsiTheme="minorHAnsi" w:cstheme="minorHAnsi"/>
        </w:rPr>
      </w:pPr>
      <w:r w:rsidRPr="007A0AFC">
        <w:rPr>
          <w:rFonts w:asciiTheme="minorHAnsi" w:hAnsiTheme="minorHAnsi" w:cstheme="minorHAnsi"/>
        </w:rPr>
        <w:t xml:space="preserve">I have read and understand the </w:t>
      </w:r>
      <w:r w:rsidR="00480917">
        <w:rPr>
          <w:rFonts w:asciiTheme="minorHAnsi" w:hAnsiTheme="minorHAnsi" w:cstheme="minorHAnsi"/>
        </w:rPr>
        <w:t>p</w:t>
      </w:r>
      <w:r w:rsidRPr="007A0AFC">
        <w:rPr>
          <w:rFonts w:asciiTheme="minorHAnsi" w:hAnsiTheme="minorHAnsi" w:cstheme="minorHAnsi"/>
        </w:rPr>
        <w:t>arent/</w:t>
      </w:r>
      <w:r w:rsidR="00480917">
        <w:rPr>
          <w:rFonts w:asciiTheme="minorHAnsi" w:hAnsiTheme="minorHAnsi" w:cstheme="minorHAnsi"/>
        </w:rPr>
        <w:t>g</w:t>
      </w:r>
      <w:r w:rsidRPr="007A0AFC">
        <w:rPr>
          <w:rFonts w:asciiTheme="minorHAnsi" w:hAnsiTheme="minorHAnsi" w:cstheme="minorHAnsi"/>
        </w:rPr>
        <w:t>uardian/</w:t>
      </w:r>
      <w:r w:rsidR="00480917">
        <w:rPr>
          <w:rFonts w:asciiTheme="minorHAnsi" w:hAnsiTheme="minorHAnsi" w:cstheme="minorHAnsi"/>
        </w:rPr>
        <w:t>c</w:t>
      </w:r>
      <w:r w:rsidRPr="007A0AFC">
        <w:rPr>
          <w:rFonts w:asciiTheme="minorHAnsi" w:hAnsiTheme="minorHAnsi" w:cstheme="minorHAnsi"/>
        </w:rPr>
        <w:t xml:space="preserve">arer Code of Conduct and the criteria for termination of enrolment as provided for in </w:t>
      </w:r>
      <w:r w:rsidR="002C776F" w:rsidRPr="00480917">
        <w:rPr>
          <w:rFonts w:asciiTheme="minorHAnsi" w:hAnsiTheme="minorHAnsi" w:cstheme="minorHAnsi"/>
          <w:color w:val="367241" w:themeColor="accent3" w:themeShade="BF"/>
        </w:rPr>
        <w:t>[</w:t>
      </w:r>
      <w:r w:rsidR="00C64BE7">
        <w:rPr>
          <w:rFonts w:asciiTheme="minorHAnsi" w:hAnsiTheme="minorHAnsi" w:cstheme="minorHAnsi"/>
          <w:color w:val="367241" w:themeColor="accent3" w:themeShade="BF"/>
        </w:rPr>
        <w:t>I</w:t>
      </w:r>
      <w:r w:rsidRPr="00480917">
        <w:rPr>
          <w:rFonts w:asciiTheme="minorHAnsi" w:hAnsiTheme="minorHAnsi" w:cstheme="minorHAnsi"/>
          <w:color w:val="367241" w:themeColor="accent3" w:themeShade="BF"/>
        </w:rPr>
        <w:t xml:space="preserve">nsert </w:t>
      </w:r>
      <w:r w:rsidR="00480917" w:rsidRPr="00480917">
        <w:rPr>
          <w:rFonts w:asciiTheme="minorHAnsi" w:hAnsiTheme="minorHAnsi" w:cstheme="minorHAnsi"/>
          <w:color w:val="367241" w:themeColor="accent3" w:themeShade="BF"/>
        </w:rPr>
        <w:t>s</w:t>
      </w:r>
      <w:r w:rsidRPr="00480917">
        <w:rPr>
          <w:rFonts w:asciiTheme="minorHAnsi" w:hAnsiTheme="minorHAnsi" w:cstheme="minorHAnsi"/>
          <w:color w:val="367241" w:themeColor="accent3" w:themeShade="BF"/>
        </w:rPr>
        <w:t xml:space="preserve">chool </w:t>
      </w:r>
      <w:r w:rsidR="00480917" w:rsidRPr="00480917">
        <w:rPr>
          <w:rFonts w:asciiTheme="minorHAnsi" w:hAnsiTheme="minorHAnsi" w:cstheme="minorHAnsi"/>
          <w:color w:val="367241" w:themeColor="accent3" w:themeShade="BF"/>
        </w:rPr>
        <w:t>n</w:t>
      </w:r>
      <w:r w:rsidRPr="00480917">
        <w:rPr>
          <w:rFonts w:asciiTheme="minorHAnsi" w:hAnsiTheme="minorHAnsi" w:cstheme="minorHAnsi"/>
          <w:color w:val="367241" w:themeColor="accent3" w:themeShade="BF"/>
        </w:rPr>
        <w:t>ame</w:t>
      </w:r>
      <w:r w:rsidR="002C776F" w:rsidRPr="00480917">
        <w:rPr>
          <w:rFonts w:asciiTheme="minorHAnsi" w:hAnsiTheme="minorHAnsi" w:cstheme="minorHAnsi"/>
          <w:color w:val="367241" w:themeColor="accent3" w:themeShade="BF"/>
        </w:rPr>
        <w:t>]</w:t>
      </w:r>
      <w:r w:rsidRPr="007A0AFC">
        <w:rPr>
          <w:rFonts w:asciiTheme="minorHAnsi" w:hAnsiTheme="minorHAnsi" w:cstheme="minorHAnsi"/>
          <w:color w:val="367241" w:themeColor="accent3" w:themeShade="BF"/>
        </w:rPr>
        <w:t xml:space="preserve"> </w:t>
      </w:r>
      <w:r w:rsidRPr="007A0AFC">
        <w:rPr>
          <w:rFonts w:asciiTheme="minorHAnsi" w:hAnsiTheme="minorHAnsi" w:cstheme="minorHAnsi"/>
        </w:rPr>
        <w:t xml:space="preserve">policies and/or procedures and agree to comply with expected parent/guardian/carer behaviour and conduct, including any </w:t>
      </w:r>
      <w:r w:rsidR="00710A9A">
        <w:rPr>
          <w:rFonts w:asciiTheme="minorHAnsi" w:hAnsiTheme="minorHAnsi" w:cstheme="minorHAnsi"/>
        </w:rPr>
        <w:t>p</w:t>
      </w:r>
      <w:r w:rsidRPr="007A0AFC">
        <w:rPr>
          <w:rFonts w:asciiTheme="minorHAnsi" w:hAnsiTheme="minorHAnsi" w:cstheme="minorHAnsi"/>
        </w:rPr>
        <w:t>arent/</w:t>
      </w:r>
      <w:r w:rsidR="00710A9A">
        <w:rPr>
          <w:rFonts w:asciiTheme="minorHAnsi" w:hAnsiTheme="minorHAnsi" w:cstheme="minorHAnsi"/>
        </w:rPr>
        <w:t>g</w:t>
      </w:r>
      <w:r w:rsidRPr="007A0AFC">
        <w:rPr>
          <w:rFonts w:asciiTheme="minorHAnsi" w:hAnsiTheme="minorHAnsi" w:cstheme="minorHAnsi"/>
        </w:rPr>
        <w:t>uardian/</w:t>
      </w:r>
      <w:r w:rsidR="00710A9A">
        <w:rPr>
          <w:rFonts w:asciiTheme="minorHAnsi" w:hAnsiTheme="minorHAnsi" w:cstheme="minorHAnsi"/>
        </w:rPr>
        <w:t>c</w:t>
      </w:r>
      <w:r w:rsidRPr="007A0AFC">
        <w:rPr>
          <w:rFonts w:asciiTheme="minorHAnsi" w:hAnsiTheme="minorHAnsi" w:cstheme="minorHAnsi"/>
        </w:rPr>
        <w:t xml:space="preserve">arer Code of Conduct as may be published from time to time </w:t>
      </w:r>
      <w:bookmarkStart w:id="5" w:name="_Hlk132622425"/>
      <w:r w:rsidRPr="007A0AFC">
        <w:rPr>
          <w:rFonts w:asciiTheme="minorHAnsi" w:hAnsiTheme="minorHAnsi" w:cstheme="minorHAnsi"/>
        </w:rPr>
        <w:t>on the school’s website and notified to parents.</w:t>
      </w:r>
      <w:bookmarkEnd w:id="5"/>
    </w:p>
    <w:p w14:paraId="507810A2" w14:textId="77777777" w:rsidR="003D5959" w:rsidRPr="007A0AFC" w:rsidRDefault="003D5959" w:rsidP="00BA105B">
      <w:pPr>
        <w:pStyle w:val="Bullet1"/>
        <w:numPr>
          <w:ilvl w:val="0"/>
          <w:numId w:val="0"/>
        </w:numPr>
        <w:rPr>
          <w:rFonts w:asciiTheme="minorHAnsi" w:hAnsiTheme="minorHAnsi" w:cstheme="minorHAnsi"/>
        </w:rPr>
      </w:pPr>
      <w:r w:rsidRPr="007A0AFC">
        <w:rPr>
          <w:rFonts w:asciiTheme="minorHAnsi" w:hAnsiTheme="minorHAnsi" w:cstheme="minorHAnsi"/>
        </w:rPr>
        <w:t xml:space="preserve">I have read and understand this Enrolment Agreement and agree to comply with the terms and conditions it stipulates.  </w:t>
      </w:r>
    </w:p>
    <w:p w14:paraId="2922F50A" w14:textId="46366F03" w:rsidR="003D5959" w:rsidRPr="00423762" w:rsidRDefault="003C65DC" w:rsidP="004D437A">
      <w:pPr>
        <w:pStyle w:val="Bullet1"/>
        <w:numPr>
          <w:ilvl w:val="0"/>
          <w:numId w:val="0"/>
        </w:numPr>
        <w:rPr>
          <w:rFonts w:asciiTheme="minorHAnsi" w:hAnsiTheme="minorHAnsi" w:cstheme="minorHAnsi"/>
          <w:color w:val="538135"/>
        </w:rPr>
      </w:pPr>
      <w:r w:rsidRPr="004B219A">
        <w:rPr>
          <w:rFonts w:asciiTheme="minorHAnsi" w:hAnsiTheme="minorHAnsi" w:cstheme="minorHAnsi"/>
          <w:color w:val="538135"/>
        </w:rPr>
        <w:t>[</w:t>
      </w:r>
      <w:r w:rsidR="00380D21" w:rsidRPr="004B219A">
        <w:rPr>
          <w:rFonts w:asciiTheme="minorHAnsi" w:hAnsiTheme="minorHAnsi" w:cstheme="minorHAnsi"/>
          <w:color w:val="538135"/>
        </w:rPr>
        <w:t>F</w:t>
      </w:r>
      <w:r w:rsidRPr="004B219A">
        <w:rPr>
          <w:rFonts w:asciiTheme="minorHAnsi" w:hAnsiTheme="minorHAnsi" w:cstheme="minorHAnsi"/>
          <w:color w:val="538135"/>
        </w:rPr>
        <w:t xml:space="preserve">or Secondary] </w:t>
      </w:r>
      <w:r w:rsidR="003D5959" w:rsidRPr="004B219A">
        <w:rPr>
          <w:rFonts w:asciiTheme="minorHAnsi" w:hAnsiTheme="minorHAnsi" w:cstheme="minorHAnsi"/>
          <w:color w:val="538135"/>
        </w:rPr>
        <w:t xml:space="preserve">I accept </w:t>
      </w:r>
      <w:r w:rsidR="003D5959" w:rsidRPr="00423762">
        <w:rPr>
          <w:rFonts w:asciiTheme="minorHAnsi" w:hAnsiTheme="minorHAnsi" w:cstheme="minorHAnsi"/>
          <w:color w:val="538135"/>
        </w:rPr>
        <w:t xml:space="preserve">that my child will read and understand the </w:t>
      </w:r>
      <w:r w:rsidR="002C776F" w:rsidRPr="00423762">
        <w:rPr>
          <w:rFonts w:asciiTheme="minorHAnsi" w:hAnsiTheme="minorHAnsi" w:cstheme="minorHAnsi"/>
          <w:color w:val="538135"/>
        </w:rPr>
        <w:t>[</w:t>
      </w:r>
      <w:r w:rsidR="00863371">
        <w:rPr>
          <w:rFonts w:asciiTheme="minorHAnsi" w:hAnsiTheme="minorHAnsi" w:cstheme="minorHAnsi"/>
          <w:color w:val="538135"/>
        </w:rPr>
        <w:t>I</w:t>
      </w:r>
      <w:r w:rsidR="002C776F" w:rsidRPr="00423762">
        <w:rPr>
          <w:rFonts w:asciiTheme="minorHAnsi" w:hAnsiTheme="minorHAnsi" w:cstheme="minorHAnsi"/>
          <w:color w:val="538135"/>
        </w:rPr>
        <w:t xml:space="preserve">nsert </w:t>
      </w:r>
      <w:r w:rsidR="00710A9A" w:rsidRPr="00423762">
        <w:rPr>
          <w:rFonts w:asciiTheme="minorHAnsi" w:hAnsiTheme="minorHAnsi" w:cstheme="minorHAnsi"/>
          <w:color w:val="538135"/>
        </w:rPr>
        <w:t>s</w:t>
      </w:r>
      <w:r w:rsidR="002C776F" w:rsidRPr="00423762">
        <w:rPr>
          <w:rFonts w:asciiTheme="minorHAnsi" w:hAnsiTheme="minorHAnsi" w:cstheme="minorHAnsi"/>
          <w:color w:val="538135"/>
        </w:rPr>
        <w:t xml:space="preserve">chool </w:t>
      </w:r>
      <w:r w:rsidR="00710A9A" w:rsidRPr="00423762">
        <w:rPr>
          <w:rFonts w:asciiTheme="minorHAnsi" w:hAnsiTheme="minorHAnsi" w:cstheme="minorHAnsi"/>
          <w:color w:val="538135"/>
        </w:rPr>
        <w:t>n</w:t>
      </w:r>
      <w:r w:rsidR="002C776F" w:rsidRPr="00423762">
        <w:rPr>
          <w:rFonts w:asciiTheme="minorHAnsi" w:hAnsiTheme="minorHAnsi" w:cstheme="minorHAnsi"/>
          <w:color w:val="538135"/>
        </w:rPr>
        <w:t xml:space="preserve">ame] </w:t>
      </w:r>
      <w:r w:rsidR="003D5959" w:rsidRPr="00423762">
        <w:rPr>
          <w:rFonts w:asciiTheme="minorHAnsi" w:hAnsiTheme="minorHAnsi" w:cstheme="minorHAnsi"/>
          <w:color w:val="538135"/>
        </w:rPr>
        <w:t>Student Code of Conduct and agree to comply with expected student behaviour and conduct as may be published from time to time on the school’s website and notified to parents.</w:t>
      </w:r>
      <w:r w:rsidR="00B10BD0">
        <w:rPr>
          <w:rFonts w:asciiTheme="minorHAnsi" w:hAnsiTheme="minorHAnsi" w:cstheme="minorHAnsi"/>
          <w:color w:val="538135"/>
        </w:rPr>
        <w:t xml:space="preserve"> </w:t>
      </w:r>
    </w:p>
    <w:p w14:paraId="3D1F4079" w14:textId="77777777" w:rsidR="003D5959" w:rsidRPr="007A0AFC" w:rsidRDefault="003D5959" w:rsidP="004D437A">
      <w:pPr>
        <w:pStyle w:val="Bullet1"/>
        <w:numPr>
          <w:ilvl w:val="0"/>
          <w:numId w:val="0"/>
        </w:numPr>
        <w:spacing w:after="120"/>
        <w:rPr>
          <w:rFonts w:asciiTheme="minorHAnsi" w:hAnsiTheme="minorHAnsi" w:cstheme="minorHAnsi"/>
        </w:rPr>
      </w:pPr>
      <w:r w:rsidRPr="007A0AFC">
        <w:rPr>
          <w:rFonts w:asciiTheme="minorHAnsi" w:hAnsiTheme="minorHAnsi" w:cstheme="minorHAnsi"/>
        </w:rPr>
        <w:t>I understand that if any misleading information has been provided, or any omission of significant information is made in the application for enrolment, acceptance will not be granted; or, if discovered after acceptance, enrolment may be withdrawn.</w:t>
      </w:r>
    </w:p>
    <w:tbl>
      <w:tblPr>
        <w:tblStyle w:val="TableGrid"/>
        <w:tblpPr w:leftFromText="180" w:rightFromText="180" w:vertAnchor="text" w:horzAnchor="margin" w:tblpX="-30" w:tblpY="164"/>
        <w:tblW w:w="9636" w:type="dxa"/>
        <w:tblBorders>
          <w:insideH w:val="none" w:sz="0" w:space="0" w:color="auto"/>
          <w:insideV w:val="none" w:sz="0" w:space="0" w:color="auto"/>
        </w:tblBorders>
        <w:tblLayout w:type="fixed"/>
        <w:tblLook w:val="04A0" w:firstRow="1" w:lastRow="0" w:firstColumn="1" w:lastColumn="0" w:noHBand="0" w:noVBand="1"/>
      </w:tblPr>
      <w:tblGrid>
        <w:gridCol w:w="279"/>
        <w:gridCol w:w="285"/>
        <w:gridCol w:w="424"/>
        <w:gridCol w:w="283"/>
        <w:gridCol w:w="1843"/>
        <w:gridCol w:w="283"/>
        <w:gridCol w:w="1278"/>
        <w:gridCol w:w="287"/>
        <w:gridCol w:w="284"/>
        <w:gridCol w:w="708"/>
        <w:gridCol w:w="284"/>
        <w:gridCol w:w="420"/>
        <w:gridCol w:w="283"/>
        <w:gridCol w:w="851"/>
        <w:gridCol w:w="1844"/>
      </w:tblGrid>
      <w:tr w:rsidR="009D2322" w:rsidRPr="00DC4EEC" w14:paraId="24ABD624" w14:textId="77777777" w:rsidTr="003533ED">
        <w:trPr>
          <w:trHeight w:val="271"/>
        </w:trPr>
        <w:tc>
          <w:tcPr>
            <w:tcW w:w="4675" w:type="dxa"/>
            <w:gridSpan w:val="7"/>
            <w:shd w:val="clear" w:color="auto" w:fill="E1D6F6"/>
            <w:vAlign w:val="center"/>
          </w:tcPr>
          <w:p w14:paraId="5FE38898" w14:textId="77777777" w:rsidR="009D2322" w:rsidRPr="007A0AFC" w:rsidRDefault="009D2322" w:rsidP="009D2322">
            <w:pPr>
              <w:spacing w:before="40" w:after="40"/>
              <w:rPr>
                <w:rFonts w:asciiTheme="minorHAnsi" w:hAnsiTheme="minorHAnsi" w:cstheme="minorHAnsi"/>
                <w:b/>
                <w:sz w:val="20"/>
                <w:szCs w:val="20"/>
              </w:rPr>
            </w:pPr>
            <w:r w:rsidRPr="007A0AFC">
              <w:rPr>
                <w:rFonts w:asciiTheme="minorHAnsi" w:hAnsiTheme="minorHAnsi" w:cstheme="minorHAnsi"/>
                <w:b/>
                <w:sz w:val="20"/>
                <w:szCs w:val="20"/>
              </w:rPr>
              <w:t>Parent/Guardian 1</w:t>
            </w:r>
          </w:p>
        </w:tc>
        <w:tc>
          <w:tcPr>
            <w:tcW w:w="287" w:type="dxa"/>
            <w:vAlign w:val="center"/>
          </w:tcPr>
          <w:p w14:paraId="36FC2BAD" w14:textId="77777777" w:rsidR="009D2322" w:rsidRPr="007A0AFC" w:rsidRDefault="009D2322" w:rsidP="009D2322">
            <w:pPr>
              <w:spacing w:before="40" w:after="40"/>
              <w:rPr>
                <w:rFonts w:asciiTheme="minorHAnsi" w:hAnsiTheme="minorHAnsi" w:cstheme="minorHAnsi"/>
                <w:sz w:val="20"/>
                <w:szCs w:val="20"/>
              </w:rPr>
            </w:pPr>
          </w:p>
        </w:tc>
        <w:tc>
          <w:tcPr>
            <w:tcW w:w="4674" w:type="dxa"/>
            <w:gridSpan w:val="7"/>
            <w:shd w:val="clear" w:color="auto" w:fill="E1D6F6"/>
            <w:vAlign w:val="center"/>
          </w:tcPr>
          <w:p w14:paraId="03245A60" w14:textId="77777777" w:rsidR="009D2322" w:rsidRPr="007A0AFC" w:rsidRDefault="009D2322" w:rsidP="009D2322">
            <w:pPr>
              <w:spacing w:before="40" w:after="40"/>
              <w:rPr>
                <w:rFonts w:asciiTheme="minorHAnsi" w:hAnsiTheme="minorHAnsi" w:cstheme="minorHAnsi"/>
                <w:sz w:val="20"/>
                <w:szCs w:val="20"/>
              </w:rPr>
            </w:pPr>
            <w:r w:rsidRPr="007A0AFC">
              <w:rPr>
                <w:rFonts w:asciiTheme="minorHAnsi" w:hAnsiTheme="minorHAnsi" w:cstheme="minorHAnsi"/>
                <w:b/>
                <w:sz w:val="20"/>
                <w:szCs w:val="20"/>
              </w:rPr>
              <w:t>Parent /Guardian 2</w:t>
            </w:r>
          </w:p>
        </w:tc>
      </w:tr>
      <w:tr w:rsidR="009D2322" w:rsidRPr="00DC4EEC" w14:paraId="2D54A329" w14:textId="77777777" w:rsidTr="001752B1">
        <w:trPr>
          <w:trHeight w:val="660"/>
        </w:trPr>
        <w:tc>
          <w:tcPr>
            <w:tcW w:w="279" w:type="dxa"/>
            <w:tcBorders>
              <w:bottom w:val="nil"/>
            </w:tcBorders>
            <w:vAlign w:val="bottom"/>
          </w:tcPr>
          <w:p w14:paraId="6F42DE92" w14:textId="77777777" w:rsidR="009D2322" w:rsidRPr="007A0AFC" w:rsidRDefault="009D2322" w:rsidP="003533ED">
            <w:pPr>
              <w:spacing w:after="0"/>
              <w:rPr>
                <w:rFonts w:asciiTheme="minorHAnsi" w:hAnsiTheme="minorHAnsi" w:cstheme="minorHAnsi"/>
                <w:sz w:val="20"/>
                <w:szCs w:val="20"/>
              </w:rPr>
            </w:pPr>
          </w:p>
        </w:tc>
        <w:tc>
          <w:tcPr>
            <w:tcW w:w="285" w:type="dxa"/>
            <w:tcBorders>
              <w:bottom w:val="nil"/>
            </w:tcBorders>
            <w:vAlign w:val="bottom"/>
          </w:tcPr>
          <w:p w14:paraId="7361806C" w14:textId="77777777" w:rsidR="009D2322" w:rsidRPr="007A0AFC" w:rsidRDefault="009D2322" w:rsidP="003533ED">
            <w:pPr>
              <w:spacing w:after="0"/>
              <w:ind w:right="24"/>
              <w:jc w:val="right"/>
              <w:rPr>
                <w:rFonts w:asciiTheme="minorHAnsi" w:hAnsiTheme="minorHAnsi" w:cstheme="minorHAnsi"/>
                <w:sz w:val="20"/>
                <w:szCs w:val="20"/>
              </w:rPr>
            </w:pPr>
            <w:r w:rsidRPr="007A0AFC">
              <w:rPr>
                <w:rFonts w:asciiTheme="minorHAnsi" w:eastAsia="Wingdings" w:hAnsiTheme="minorHAnsi" w:cstheme="minorHAnsi"/>
                <w:sz w:val="20"/>
                <w:szCs w:val="20"/>
              </w:rPr>
              <w:t>û</w:t>
            </w:r>
          </w:p>
        </w:tc>
        <w:tc>
          <w:tcPr>
            <w:tcW w:w="4111" w:type="dxa"/>
            <w:gridSpan w:val="5"/>
            <w:tcBorders>
              <w:bottom w:val="nil"/>
            </w:tcBorders>
            <w:vAlign w:val="bottom"/>
          </w:tcPr>
          <w:p w14:paraId="7E8892F6" w14:textId="77777777" w:rsidR="009D2322" w:rsidRPr="007A0AFC" w:rsidRDefault="009D2322" w:rsidP="003533ED">
            <w:pPr>
              <w:spacing w:after="0"/>
              <w:ind w:right="24"/>
              <w:jc w:val="right"/>
              <w:rPr>
                <w:rFonts w:asciiTheme="minorHAnsi" w:hAnsiTheme="minorHAnsi" w:cstheme="minorHAnsi"/>
                <w:sz w:val="20"/>
                <w:szCs w:val="20"/>
              </w:rPr>
            </w:pPr>
          </w:p>
        </w:tc>
        <w:tc>
          <w:tcPr>
            <w:tcW w:w="287" w:type="dxa"/>
            <w:vMerge w:val="restart"/>
            <w:vAlign w:val="bottom"/>
          </w:tcPr>
          <w:p w14:paraId="587ADE94" w14:textId="77777777" w:rsidR="009D2322" w:rsidRPr="007A0AFC" w:rsidRDefault="009D2322" w:rsidP="003533ED">
            <w:pPr>
              <w:spacing w:after="0"/>
              <w:rPr>
                <w:rFonts w:asciiTheme="minorHAnsi" w:hAnsiTheme="minorHAnsi" w:cstheme="minorHAnsi"/>
                <w:sz w:val="20"/>
                <w:szCs w:val="20"/>
              </w:rPr>
            </w:pPr>
          </w:p>
        </w:tc>
        <w:tc>
          <w:tcPr>
            <w:tcW w:w="284" w:type="dxa"/>
            <w:tcBorders>
              <w:bottom w:val="nil"/>
            </w:tcBorders>
            <w:vAlign w:val="bottom"/>
          </w:tcPr>
          <w:p w14:paraId="7CB9AD4D" w14:textId="77777777" w:rsidR="009D2322" w:rsidRPr="007A0AFC" w:rsidRDefault="009D2322" w:rsidP="003533ED">
            <w:pPr>
              <w:spacing w:after="0"/>
              <w:rPr>
                <w:rFonts w:asciiTheme="minorHAnsi" w:hAnsiTheme="minorHAnsi" w:cstheme="minorHAnsi"/>
                <w:sz w:val="20"/>
                <w:szCs w:val="20"/>
              </w:rPr>
            </w:pPr>
            <w:r w:rsidRPr="007A0AFC">
              <w:rPr>
                <w:rFonts w:asciiTheme="minorHAnsi" w:eastAsia="Wingdings" w:hAnsiTheme="minorHAnsi" w:cstheme="minorHAnsi"/>
                <w:sz w:val="20"/>
                <w:szCs w:val="20"/>
              </w:rPr>
              <w:t>û</w:t>
            </w:r>
          </w:p>
        </w:tc>
        <w:tc>
          <w:tcPr>
            <w:tcW w:w="4390" w:type="dxa"/>
            <w:gridSpan w:val="6"/>
            <w:tcBorders>
              <w:bottom w:val="nil"/>
            </w:tcBorders>
            <w:vAlign w:val="bottom"/>
          </w:tcPr>
          <w:p w14:paraId="7A3A657F" w14:textId="77777777" w:rsidR="009D2322" w:rsidRPr="007A0AFC" w:rsidRDefault="009D2322" w:rsidP="003533ED">
            <w:pPr>
              <w:spacing w:after="0"/>
              <w:rPr>
                <w:rFonts w:asciiTheme="minorHAnsi" w:hAnsiTheme="minorHAnsi" w:cstheme="minorHAnsi"/>
                <w:sz w:val="20"/>
                <w:szCs w:val="20"/>
              </w:rPr>
            </w:pPr>
          </w:p>
        </w:tc>
      </w:tr>
      <w:tr w:rsidR="003533ED" w:rsidRPr="00DC4EEC" w14:paraId="6D6FC97A" w14:textId="77777777" w:rsidTr="001752B1">
        <w:trPr>
          <w:trHeight w:val="278"/>
        </w:trPr>
        <w:tc>
          <w:tcPr>
            <w:tcW w:w="4675" w:type="dxa"/>
            <w:gridSpan w:val="7"/>
            <w:tcBorders>
              <w:top w:val="nil"/>
              <w:bottom w:val="single" w:sz="4" w:space="0" w:color="auto"/>
            </w:tcBorders>
          </w:tcPr>
          <w:p w14:paraId="73B0BD6A" w14:textId="77777777" w:rsidR="003533ED" w:rsidRPr="007A0AFC" w:rsidRDefault="003533ED" w:rsidP="00135764">
            <w:pPr>
              <w:spacing w:after="0"/>
              <w:ind w:right="24"/>
              <w:rPr>
                <w:rFonts w:asciiTheme="minorHAnsi" w:hAnsiTheme="minorHAnsi" w:cstheme="minorHAnsi"/>
                <w:sz w:val="20"/>
                <w:szCs w:val="20"/>
              </w:rPr>
            </w:pPr>
            <w:r w:rsidRPr="007A0AFC">
              <w:rPr>
                <w:rFonts w:asciiTheme="minorHAnsi" w:hAnsiTheme="minorHAnsi" w:cstheme="minorHAnsi"/>
                <w:sz w:val="20"/>
                <w:szCs w:val="20"/>
              </w:rPr>
              <w:t>Signature</w:t>
            </w:r>
          </w:p>
        </w:tc>
        <w:tc>
          <w:tcPr>
            <w:tcW w:w="287" w:type="dxa"/>
            <w:vMerge/>
          </w:tcPr>
          <w:p w14:paraId="5E5F802B" w14:textId="77777777" w:rsidR="003533ED" w:rsidRPr="007A0AFC" w:rsidRDefault="003533ED" w:rsidP="003533ED">
            <w:pPr>
              <w:spacing w:after="0"/>
              <w:rPr>
                <w:rFonts w:asciiTheme="minorHAnsi" w:hAnsiTheme="minorHAnsi" w:cstheme="minorHAnsi"/>
                <w:sz w:val="20"/>
                <w:szCs w:val="20"/>
              </w:rPr>
            </w:pPr>
          </w:p>
        </w:tc>
        <w:tc>
          <w:tcPr>
            <w:tcW w:w="4674" w:type="dxa"/>
            <w:gridSpan w:val="7"/>
            <w:tcBorders>
              <w:top w:val="nil"/>
              <w:bottom w:val="single" w:sz="4" w:space="0" w:color="auto"/>
            </w:tcBorders>
          </w:tcPr>
          <w:p w14:paraId="10C4EAC9" w14:textId="77777777" w:rsidR="003533ED" w:rsidRPr="007A0AFC" w:rsidRDefault="003533ED" w:rsidP="003533ED">
            <w:pPr>
              <w:spacing w:after="0"/>
              <w:rPr>
                <w:rFonts w:asciiTheme="minorHAnsi" w:hAnsiTheme="minorHAnsi" w:cstheme="minorHAnsi"/>
                <w:sz w:val="20"/>
                <w:szCs w:val="20"/>
              </w:rPr>
            </w:pPr>
            <w:r w:rsidRPr="007A0AFC">
              <w:rPr>
                <w:rFonts w:asciiTheme="minorHAnsi" w:hAnsiTheme="minorHAnsi" w:cstheme="minorHAnsi"/>
                <w:sz w:val="20"/>
                <w:szCs w:val="20"/>
              </w:rPr>
              <w:t>Signature</w:t>
            </w:r>
          </w:p>
        </w:tc>
      </w:tr>
      <w:tr w:rsidR="009D2322" w:rsidRPr="00DC4EEC" w14:paraId="23F49F14" w14:textId="77777777" w:rsidTr="001752B1">
        <w:trPr>
          <w:trHeight w:val="98"/>
        </w:trPr>
        <w:tc>
          <w:tcPr>
            <w:tcW w:w="988" w:type="dxa"/>
            <w:gridSpan w:val="3"/>
            <w:tcBorders>
              <w:top w:val="single" w:sz="4" w:space="0" w:color="auto"/>
            </w:tcBorders>
            <w:vAlign w:val="bottom"/>
          </w:tcPr>
          <w:p w14:paraId="749150D1" w14:textId="77777777" w:rsidR="009D2322" w:rsidRPr="007A0AFC" w:rsidRDefault="009D2322" w:rsidP="003533ED">
            <w:pPr>
              <w:spacing w:after="0"/>
              <w:ind w:right="24"/>
              <w:rPr>
                <w:rFonts w:asciiTheme="minorHAnsi" w:hAnsiTheme="minorHAnsi" w:cstheme="minorHAnsi"/>
                <w:sz w:val="20"/>
                <w:szCs w:val="20"/>
              </w:rPr>
            </w:pPr>
            <w:r w:rsidRPr="007A0AFC">
              <w:rPr>
                <w:rFonts w:asciiTheme="minorHAnsi" w:hAnsiTheme="minorHAnsi" w:cstheme="minorHAnsi"/>
                <w:sz w:val="20"/>
                <w:szCs w:val="20"/>
              </w:rPr>
              <w:t>Name:</w:t>
            </w:r>
          </w:p>
        </w:tc>
        <w:tc>
          <w:tcPr>
            <w:tcW w:w="283" w:type="dxa"/>
            <w:tcBorders>
              <w:top w:val="single" w:sz="4" w:space="0" w:color="auto"/>
            </w:tcBorders>
            <w:vAlign w:val="bottom"/>
          </w:tcPr>
          <w:p w14:paraId="05D659BD" w14:textId="77777777" w:rsidR="009D2322" w:rsidRPr="007A0AFC" w:rsidRDefault="009D2322" w:rsidP="003533ED">
            <w:pPr>
              <w:spacing w:after="0"/>
              <w:ind w:right="24"/>
              <w:rPr>
                <w:rFonts w:asciiTheme="minorHAnsi" w:hAnsiTheme="minorHAnsi" w:cstheme="minorHAnsi"/>
                <w:sz w:val="20"/>
                <w:szCs w:val="20"/>
              </w:rPr>
            </w:pPr>
          </w:p>
        </w:tc>
        <w:tc>
          <w:tcPr>
            <w:tcW w:w="3404" w:type="dxa"/>
            <w:gridSpan w:val="3"/>
            <w:tcBorders>
              <w:top w:val="single" w:sz="4" w:space="0" w:color="auto"/>
            </w:tcBorders>
            <w:shd w:val="clear" w:color="auto" w:fill="F2F2F2" w:themeFill="background1" w:themeFillShade="F2"/>
            <w:vAlign w:val="bottom"/>
          </w:tcPr>
          <w:p w14:paraId="0B3D6C39" w14:textId="77777777" w:rsidR="009D2322" w:rsidRPr="007A0AFC" w:rsidRDefault="009D2322" w:rsidP="003533ED">
            <w:pPr>
              <w:spacing w:after="0"/>
              <w:ind w:right="24"/>
              <w:rPr>
                <w:rFonts w:asciiTheme="minorHAnsi" w:hAnsiTheme="minorHAnsi" w:cstheme="minorHAnsi"/>
                <w:sz w:val="20"/>
                <w:szCs w:val="20"/>
              </w:rPr>
            </w:pPr>
          </w:p>
        </w:tc>
        <w:tc>
          <w:tcPr>
            <w:tcW w:w="287" w:type="dxa"/>
            <w:tcBorders>
              <w:top w:val="single" w:sz="4" w:space="0" w:color="auto"/>
            </w:tcBorders>
            <w:vAlign w:val="bottom"/>
          </w:tcPr>
          <w:p w14:paraId="4E6D81E6" w14:textId="77777777" w:rsidR="009D2322" w:rsidRPr="007A0AFC" w:rsidRDefault="009D2322" w:rsidP="003533ED">
            <w:pPr>
              <w:spacing w:after="0"/>
              <w:rPr>
                <w:rFonts w:asciiTheme="minorHAnsi" w:hAnsiTheme="minorHAnsi" w:cstheme="minorHAnsi"/>
                <w:sz w:val="20"/>
                <w:szCs w:val="20"/>
              </w:rPr>
            </w:pPr>
          </w:p>
        </w:tc>
        <w:tc>
          <w:tcPr>
            <w:tcW w:w="992" w:type="dxa"/>
            <w:gridSpan w:val="2"/>
            <w:tcBorders>
              <w:top w:val="single" w:sz="4" w:space="0" w:color="auto"/>
            </w:tcBorders>
            <w:vAlign w:val="bottom"/>
          </w:tcPr>
          <w:p w14:paraId="5A1D416D" w14:textId="77777777" w:rsidR="009D2322" w:rsidRPr="007A0AFC" w:rsidRDefault="009D2322" w:rsidP="003533ED">
            <w:pPr>
              <w:spacing w:after="0"/>
              <w:rPr>
                <w:rFonts w:asciiTheme="minorHAnsi" w:hAnsiTheme="minorHAnsi" w:cstheme="minorHAnsi"/>
                <w:sz w:val="20"/>
                <w:szCs w:val="20"/>
              </w:rPr>
            </w:pPr>
            <w:r w:rsidRPr="007A0AFC">
              <w:rPr>
                <w:rFonts w:asciiTheme="minorHAnsi" w:hAnsiTheme="minorHAnsi" w:cstheme="minorHAnsi"/>
                <w:sz w:val="20"/>
                <w:szCs w:val="20"/>
              </w:rPr>
              <w:t>Name:</w:t>
            </w:r>
          </w:p>
        </w:tc>
        <w:tc>
          <w:tcPr>
            <w:tcW w:w="284" w:type="dxa"/>
            <w:tcBorders>
              <w:top w:val="single" w:sz="4" w:space="0" w:color="auto"/>
            </w:tcBorders>
            <w:vAlign w:val="bottom"/>
          </w:tcPr>
          <w:p w14:paraId="2F63C984" w14:textId="77777777" w:rsidR="009D2322" w:rsidRPr="007A0AFC" w:rsidRDefault="009D2322" w:rsidP="003533ED">
            <w:pPr>
              <w:spacing w:after="0"/>
              <w:rPr>
                <w:rFonts w:asciiTheme="minorHAnsi" w:hAnsiTheme="minorHAnsi" w:cstheme="minorHAnsi"/>
                <w:sz w:val="20"/>
                <w:szCs w:val="20"/>
              </w:rPr>
            </w:pPr>
          </w:p>
        </w:tc>
        <w:tc>
          <w:tcPr>
            <w:tcW w:w="3398" w:type="dxa"/>
            <w:gridSpan w:val="4"/>
            <w:tcBorders>
              <w:top w:val="single" w:sz="4" w:space="0" w:color="auto"/>
            </w:tcBorders>
            <w:shd w:val="clear" w:color="auto" w:fill="F2F2F2" w:themeFill="background1" w:themeFillShade="F2"/>
            <w:vAlign w:val="bottom"/>
          </w:tcPr>
          <w:p w14:paraId="22369B68" w14:textId="77777777" w:rsidR="009D2322" w:rsidRPr="007A0AFC" w:rsidRDefault="009D2322" w:rsidP="003533ED">
            <w:pPr>
              <w:spacing w:after="0"/>
              <w:rPr>
                <w:rFonts w:asciiTheme="minorHAnsi" w:hAnsiTheme="minorHAnsi" w:cstheme="minorHAnsi"/>
                <w:sz w:val="20"/>
                <w:szCs w:val="20"/>
              </w:rPr>
            </w:pPr>
          </w:p>
        </w:tc>
      </w:tr>
      <w:tr w:rsidR="003533ED" w:rsidRPr="003533ED" w14:paraId="5D46F4E0" w14:textId="77777777" w:rsidTr="003533ED">
        <w:trPr>
          <w:trHeight w:val="53"/>
        </w:trPr>
        <w:tc>
          <w:tcPr>
            <w:tcW w:w="988" w:type="dxa"/>
            <w:gridSpan w:val="3"/>
            <w:vAlign w:val="bottom"/>
          </w:tcPr>
          <w:p w14:paraId="3DF413BD" w14:textId="77777777" w:rsidR="003533ED" w:rsidRPr="007A0AFC" w:rsidRDefault="003533ED" w:rsidP="009D2322">
            <w:pPr>
              <w:spacing w:before="40" w:after="40"/>
              <w:ind w:right="24"/>
              <w:rPr>
                <w:rFonts w:asciiTheme="minorHAnsi" w:hAnsiTheme="minorHAnsi" w:cstheme="minorHAnsi"/>
                <w:sz w:val="4"/>
                <w:szCs w:val="4"/>
              </w:rPr>
            </w:pPr>
          </w:p>
        </w:tc>
        <w:tc>
          <w:tcPr>
            <w:tcW w:w="283" w:type="dxa"/>
            <w:vAlign w:val="bottom"/>
          </w:tcPr>
          <w:p w14:paraId="57A606C7" w14:textId="77777777" w:rsidR="003533ED" w:rsidRPr="007A0AFC" w:rsidRDefault="003533ED" w:rsidP="009D2322">
            <w:pPr>
              <w:spacing w:before="40" w:after="40"/>
              <w:ind w:right="24"/>
              <w:jc w:val="right"/>
              <w:rPr>
                <w:rFonts w:asciiTheme="minorHAnsi" w:hAnsiTheme="minorHAnsi" w:cstheme="minorHAnsi"/>
                <w:sz w:val="4"/>
                <w:szCs w:val="4"/>
              </w:rPr>
            </w:pPr>
          </w:p>
        </w:tc>
        <w:tc>
          <w:tcPr>
            <w:tcW w:w="3404" w:type="dxa"/>
            <w:gridSpan w:val="3"/>
            <w:vAlign w:val="bottom"/>
          </w:tcPr>
          <w:p w14:paraId="175EF51C" w14:textId="77777777" w:rsidR="003533ED" w:rsidRPr="007A0AFC" w:rsidRDefault="003533ED" w:rsidP="009D2322">
            <w:pPr>
              <w:spacing w:before="40" w:after="40"/>
              <w:ind w:right="24"/>
              <w:jc w:val="right"/>
              <w:rPr>
                <w:rFonts w:asciiTheme="minorHAnsi" w:hAnsiTheme="minorHAnsi" w:cstheme="minorHAnsi"/>
                <w:sz w:val="4"/>
                <w:szCs w:val="4"/>
              </w:rPr>
            </w:pPr>
          </w:p>
        </w:tc>
        <w:tc>
          <w:tcPr>
            <w:tcW w:w="287" w:type="dxa"/>
            <w:vAlign w:val="bottom"/>
          </w:tcPr>
          <w:p w14:paraId="30EDED78" w14:textId="77777777" w:rsidR="003533ED" w:rsidRPr="007A0AFC" w:rsidRDefault="003533ED" w:rsidP="009D2322">
            <w:pPr>
              <w:spacing w:before="40" w:after="40"/>
              <w:rPr>
                <w:rFonts w:asciiTheme="minorHAnsi" w:hAnsiTheme="minorHAnsi" w:cstheme="minorHAnsi"/>
                <w:sz w:val="4"/>
                <w:szCs w:val="4"/>
              </w:rPr>
            </w:pPr>
          </w:p>
        </w:tc>
        <w:tc>
          <w:tcPr>
            <w:tcW w:w="992" w:type="dxa"/>
            <w:gridSpan w:val="2"/>
            <w:vAlign w:val="bottom"/>
          </w:tcPr>
          <w:p w14:paraId="32BBD436" w14:textId="77777777" w:rsidR="003533ED" w:rsidRPr="007A0AFC" w:rsidRDefault="003533ED" w:rsidP="009D2322">
            <w:pPr>
              <w:spacing w:before="40" w:after="40"/>
              <w:rPr>
                <w:rFonts w:asciiTheme="minorHAnsi" w:hAnsiTheme="minorHAnsi" w:cstheme="minorHAnsi"/>
                <w:sz w:val="4"/>
                <w:szCs w:val="4"/>
              </w:rPr>
            </w:pPr>
          </w:p>
        </w:tc>
        <w:tc>
          <w:tcPr>
            <w:tcW w:w="284" w:type="dxa"/>
            <w:vAlign w:val="bottom"/>
          </w:tcPr>
          <w:p w14:paraId="6AC8D742" w14:textId="77777777" w:rsidR="003533ED" w:rsidRPr="007A0AFC" w:rsidRDefault="003533ED" w:rsidP="009D2322">
            <w:pPr>
              <w:spacing w:before="40" w:after="40"/>
              <w:rPr>
                <w:rFonts w:asciiTheme="minorHAnsi" w:hAnsiTheme="minorHAnsi" w:cstheme="minorHAnsi"/>
                <w:sz w:val="4"/>
                <w:szCs w:val="4"/>
              </w:rPr>
            </w:pPr>
          </w:p>
        </w:tc>
        <w:tc>
          <w:tcPr>
            <w:tcW w:w="3398" w:type="dxa"/>
            <w:gridSpan w:val="4"/>
            <w:vAlign w:val="bottom"/>
          </w:tcPr>
          <w:p w14:paraId="35F6EF4C" w14:textId="77777777" w:rsidR="003533ED" w:rsidRPr="007A0AFC" w:rsidRDefault="003533ED" w:rsidP="009D2322">
            <w:pPr>
              <w:spacing w:before="40" w:after="40"/>
              <w:rPr>
                <w:rFonts w:asciiTheme="minorHAnsi" w:hAnsiTheme="minorHAnsi" w:cstheme="minorHAnsi"/>
                <w:sz w:val="4"/>
                <w:szCs w:val="4"/>
              </w:rPr>
            </w:pPr>
          </w:p>
        </w:tc>
      </w:tr>
      <w:tr w:rsidR="009D2322" w14:paraId="014DE58A" w14:textId="77777777" w:rsidTr="003533ED">
        <w:trPr>
          <w:trHeight w:val="267"/>
        </w:trPr>
        <w:tc>
          <w:tcPr>
            <w:tcW w:w="988" w:type="dxa"/>
            <w:gridSpan w:val="3"/>
            <w:vAlign w:val="bottom"/>
          </w:tcPr>
          <w:p w14:paraId="7A8781E0" w14:textId="77777777" w:rsidR="009D2322" w:rsidRPr="007A0AFC" w:rsidRDefault="009D2322" w:rsidP="009D2322">
            <w:pPr>
              <w:spacing w:before="40" w:after="40"/>
              <w:ind w:right="24"/>
              <w:rPr>
                <w:rFonts w:asciiTheme="minorHAnsi" w:hAnsiTheme="minorHAnsi" w:cstheme="minorHAnsi"/>
              </w:rPr>
            </w:pPr>
            <w:r w:rsidRPr="007A0AFC">
              <w:rPr>
                <w:rFonts w:asciiTheme="minorHAnsi" w:hAnsiTheme="minorHAnsi" w:cstheme="minorHAnsi"/>
              </w:rPr>
              <w:t>Date:</w:t>
            </w:r>
          </w:p>
        </w:tc>
        <w:tc>
          <w:tcPr>
            <w:tcW w:w="283" w:type="dxa"/>
            <w:vAlign w:val="bottom"/>
          </w:tcPr>
          <w:p w14:paraId="3B8E76BF" w14:textId="77777777" w:rsidR="009D2322" w:rsidRPr="007A0AFC" w:rsidRDefault="009D2322" w:rsidP="009D2322">
            <w:pPr>
              <w:spacing w:before="40" w:after="40"/>
              <w:ind w:right="24"/>
              <w:jc w:val="right"/>
              <w:rPr>
                <w:rFonts w:asciiTheme="minorHAnsi" w:hAnsiTheme="minorHAnsi" w:cstheme="minorHAnsi"/>
              </w:rPr>
            </w:pPr>
          </w:p>
        </w:tc>
        <w:tc>
          <w:tcPr>
            <w:tcW w:w="3404" w:type="dxa"/>
            <w:gridSpan w:val="3"/>
            <w:shd w:val="clear" w:color="auto" w:fill="F2F2F2" w:themeFill="background1" w:themeFillShade="F2"/>
            <w:vAlign w:val="bottom"/>
          </w:tcPr>
          <w:p w14:paraId="636E4757" w14:textId="77777777" w:rsidR="009D2322" w:rsidRPr="007A0AFC" w:rsidRDefault="009D2322" w:rsidP="009D2322">
            <w:pPr>
              <w:spacing w:before="40" w:after="40"/>
              <w:ind w:right="24"/>
              <w:jc w:val="right"/>
              <w:rPr>
                <w:rFonts w:asciiTheme="minorHAnsi" w:hAnsiTheme="minorHAnsi" w:cstheme="minorHAnsi"/>
              </w:rPr>
            </w:pPr>
          </w:p>
        </w:tc>
        <w:tc>
          <w:tcPr>
            <w:tcW w:w="287" w:type="dxa"/>
            <w:vAlign w:val="bottom"/>
          </w:tcPr>
          <w:p w14:paraId="18B3B929" w14:textId="77777777" w:rsidR="009D2322" w:rsidRPr="007A0AFC" w:rsidRDefault="009D2322" w:rsidP="009D2322">
            <w:pPr>
              <w:spacing w:before="40" w:after="40"/>
              <w:rPr>
                <w:rFonts w:asciiTheme="minorHAnsi" w:hAnsiTheme="minorHAnsi" w:cstheme="minorHAnsi"/>
              </w:rPr>
            </w:pPr>
          </w:p>
        </w:tc>
        <w:tc>
          <w:tcPr>
            <w:tcW w:w="992" w:type="dxa"/>
            <w:gridSpan w:val="2"/>
            <w:vAlign w:val="bottom"/>
          </w:tcPr>
          <w:p w14:paraId="41D32A98" w14:textId="77777777" w:rsidR="009D2322" w:rsidRPr="007A0AFC" w:rsidRDefault="009D2322" w:rsidP="009D2322">
            <w:pPr>
              <w:spacing w:before="40" w:after="40"/>
              <w:rPr>
                <w:rFonts w:asciiTheme="minorHAnsi" w:hAnsiTheme="minorHAnsi" w:cstheme="minorHAnsi"/>
              </w:rPr>
            </w:pPr>
            <w:r w:rsidRPr="007A0AFC">
              <w:rPr>
                <w:rFonts w:asciiTheme="minorHAnsi" w:hAnsiTheme="minorHAnsi" w:cstheme="minorHAnsi"/>
              </w:rPr>
              <w:t>Date:</w:t>
            </w:r>
          </w:p>
        </w:tc>
        <w:tc>
          <w:tcPr>
            <w:tcW w:w="284" w:type="dxa"/>
            <w:vAlign w:val="bottom"/>
          </w:tcPr>
          <w:p w14:paraId="5D15D4BF" w14:textId="77777777" w:rsidR="009D2322" w:rsidRPr="007A0AFC" w:rsidRDefault="009D2322" w:rsidP="009D2322">
            <w:pPr>
              <w:spacing w:before="40" w:after="40"/>
              <w:rPr>
                <w:rFonts w:asciiTheme="minorHAnsi" w:hAnsiTheme="minorHAnsi" w:cstheme="minorHAnsi"/>
              </w:rPr>
            </w:pPr>
          </w:p>
        </w:tc>
        <w:tc>
          <w:tcPr>
            <w:tcW w:w="3398" w:type="dxa"/>
            <w:gridSpan w:val="4"/>
            <w:shd w:val="clear" w:color="auto" w:fill="F2F2F2" w:themeFill="background1" w:themeFillShade="F2"/>
            <w:vAlign w:val="bottom"/>
          </w:tcPr>
          <w:p w14:paraId="298F80D3" w14:textId="77777777" w:rsidR="009D2322" w:rsidRPr="007A0AFC" w:rsidRDefault="009D2322" w:rsidP="009D2322">
            <w:pPr>
              <w:spacing w:before="40" w:after="40"/>
              <w:rPr>
                <w:rFonts w:asciiTheme="minorHAnsi" w:hAnsiTheme="minorHAnsi" w:cstheme="minorHAnsi"/>
              </w:rPr>
            </w:pPr>
          </w:p>
        </w:tc>
      </w:tr>
      <w:tr w:rsidR="00A0665D" w:rsidRPr="00A0665D" w14:paraId="16027F9E" w14:textId="77777777" w:rsidTr="003533ED">
        <w:trPr>
          <w:trHeight w:val="53"/>
        </w:trPr>
        <w:tc>
          <w:tcPr>
            <w:tcW w:w="9636" w:type="dxa"/>
            <w:gridSpan w:val="15"/>
            <w:vAlign w:val="bottom"/>
          </w:tcPr>
          <w:p w14:paraId="1DCB2977" w14:textId="77777777" w:rsidR="00A0665D" w:rsidRPr="007A0AFC" w:rsidRDefault="00A0665D" w:rsidP="00A0665D">
            <w:pPr>
              <w:spacing w:after="0"/>
              <w:rPr>
                <w:rFonts w:asciiTheme="minorHAnsi" w:hAnsiTheme="minorHAnsi" w:cstheme="minorHAnsi"/>
                <w:sz w:val="8"/>
                <w:szCs w:val="8"/>
              </w:rPr>
            </w:pPr>
          </w:p>
        </w:tc>
      </w:tr>
      <w:tr w:rsidR="00143EE9" w14:paraId="2A2266CF" w14:textId="77777777" w:rsidTr="003533ED">
        <w:trPr>
          <w:trHeight w:val="211"/>
        </w:trPr>
        <w:tc>
          <w:tcPr>
            <w:tcW w:w="9636" w:type="dxa"/>
            <w:gridSpan w:val="15"/>
            <w:shd w:val="clear" w:color="auto" w:fill="E1D6F6"/>
            <w:vAlign w:val="bottom"/>
          </w:tcPr>
          <w:p w14:paraId="31266CA3" w14:textId="37117767" w:rsidR="00FC1834" w:rsidRPr="007A0AFC" w:rsidRDefault="00143EE9" w:rsidP="009D2322">
            <w:pPr>
              <w:spacing w:before="40" w:after="40"/>
              <w:rPr>
                <w:rFonts w:asciiTheme="minorHAnsi" w:hAnsiTheme="minorHAnsi" w:cstheme="minorHAnsi"/>
                <w:b/>
              </w:rPr>
            </w:pPr>
            <w:r w:rsidRPr="007A0AFC">
              <w:rPr>
                <w:rFonts w:asciiTheme="minorHAnsi" w:hAnsiTheme="minorHAnsi" w:cstheme="minorHAnsi"/>
                <w:b/>
                <w:sz w:val="18"/>
                <w:szCs w:val="18"/>
              </w:rPr>
              <w:t>For Sec</w:t>
            </w:r>
            <w:r w:rsidR="00FC1834" w:rsidRPr="007A0AFC">
              <w:rPr>
                <w:rFonts w:asciiTheme="minorHAnsi" w:hAnsiTheme="minorHAnsi" w:cstheme="minorHAnsi"/>
                <w:b/>
                <w:sz w:val="18"/>
                <w:szCs w:val="18"/>
              </w:rPr>
              <w:t>ondary Schools Only</w:t>
            </w:r>
          </w:p>
        </w:tc>
      </w:tr>
      <w:tr w:rsidR="003533ED" w:rsidRPr="003533ED" w14:paraId="28A5955E" w14:textId="77777777" w:rsidTr="003533ED">
        <w:trPr>
          <w:trHeight w:val="53"/>
        </w:trPr>
        <w:tc>
          <w:tcPr>
            <w:tcW w:w="3114" w:type="dxa"/>
            <w:gridSpan w:val="5"/>
            <w:vAlign w:val="bottom"/>
          </w:tcPr>
          <w:p w14:paraId="7411E83B" w14:textId="77777777" w:rsidR="003533ED" w:rsidRPr="007A0AFC" w:rsidRDefault="003533ED" w:rsidP="009D2322">
            <w:pPr>
              <w:spacing w:before="40" w:after="40"/>
              <w:rPr>
                <w:rFonts w:asciiTheme="minorHAnsi" w:hAnsiTheme="minorHAnsi" w:cstheme="minorHAnsi"/>
                <w:sz w:val="4"/>
                <w:szCs w:val="4"/>
              </w:rPr>
            </w:pPr>
          </w:p>
        </w:tc>
        <w:tc>
          <w:tcPr>
            <w:tcW w:w="283" w:type="dxa"/>
            <w:vAlign w:val="bottom"/>
          </w:tcPr>
          <w:p w14:paraId="6E070BB4" w14:textId="77777777" w:rsidR="003533ED" w:rsidRPr="007A0AFC" w:rsidRDefault="003533ED" w:rsidP="009D2322">
            <w:pPr>
              <w:spacing w:before="40" w:after="40"/>
              <w:rPr>
                <w:rFonts w:asciiTheme="minorHAnsi" w:hAnsiTheme="minorHAnsi" w:cstheme="minorHAnsi"/>
                <w:sz w:val="4"/>
                <w:szCs w:val="4"/>
              </w:rPr>
            </w:pPr>
          </w:p>
        </w:tc>
        <w:tc>
          <w:tcPr>
            <w:tcW w:w="3261" w:type="dxa"/>
            <w:gridSpan w:val="6"/>
            <w:vAlign w:val="bottom"/>
          </w:tcPr>
          <w:p w14:paraId="1F58E45D" w14:textId="77777777" w:rsidR="003533ED" w:rsidRPr="007A0AFC" w:rsidRDefault="003533ED" w:rsidP="009D2322">
            <w:pPr>
              <w:spacing w:before="40" w:after="40"/>
              <w:rPr>
                <w:rFonts w:asciiTheme="minorHAnsi" w:hAnsiTheme="minorHAnsi" w:cstheme="minorHAnsi"/>
                <w:sz w:val="4"/>
                <w:szCs w:val="4"/>
              </w:rPr>
            </w:pPr>
          </w:p>
        </w:tc>
        <w:tc>
          <w:tcPr>
            <w:tcW w:w="283" w:type="dxa"/>
            <w:vAlign w:val="bottom"/>
          </w:tcPr>
          <w:p w14:paraId="303D93E3" w14:textId="77777777" w:rsidR="003533ED" w:rsidRPr="007A0AFC" w:rsidRDefault="003533ED" w:rsidP="009D2322">
            <w:pPr>
              <w:spacing w:before="40" w:after="40"/>
              <w:rPr>
                <w:rFonts w:asciiTheme="minorHAnsi" w:hAnsiTheme="minorHAnsi" w:cstheme="minorHAnsi"/>
                <w:sz w:val="4"/>
                <w:szCs w:val="4"/>
              </w:rPr>
            </w:pPr>
          </w:p>
        </w:tc>
        <w:tc>
          <w:tcPr>
            <w:tcW w:w="851" w:type="dxa"/>
            <w:vAlign w:val="bottom"/>
          </w:tcPr>
          <w:p w14:paraId="455F259C" w14:textId="77777777" w:rsidR="003533ED" w:rsidRPr="007A0AFC" w:rsidRDefault="003533ED" w:rsidP="009D2322">
            <w:pPr>
              <w:spacing w:before="40" w:after="40"/>
              <w:rPr>
                <w:rFonts w:asciiTheme="minorHAnsi" w:hAnsiTheme="minorHAnsi" w:cstheme="minorHAnsi"/>
                <w:sz w:val="4"/>
                <w:szCs w:val="4"/>
              </w:rPr>
            </w:pPr>
          </w:p>
        </w:tc>
        <w:tc>
          <w:tcPr>
            <w:tcW w:w="1844" w:type="dxa"/>
            <w:vAlign w:val="bottom"/>
          </w:tcPr>
          <w:p w14:paraId="6E32A9B6" w14:textId="77777777" w:rsidR="003533ED" w:rsidRPr="007A0AFC" w:rsidRDefault="003533ED" w:rsidP="009D2322">
            <w:pPr>
              <w:spacing w:before="40" w:after="40"/>
              <w:rPr>
                <w:rFonts w:asciiTheme="minorHAnsi" w:hAnsiTheme="minorHAnsi" w:cstheme="minorHAnsi"/>
                <w:sz w:val="4"/>
                <w:szCs w:val="4"/>
              </w:rPr>
            </w:pPr>
          </w:p>
        </w:tc>
      </w:tr>
      <w:tr w:rsidR="00A0665D" w14:paraId="2F50DFE8" w14:textId="77777777" w:rsidTr="003533ED">
        <w:trPr>
          <w:trHeight w:val="53"/>
        </w:trPr>
        <w:tc>
          <w:tcPr>
            <w:tcW w:w="3114" w:type="dxa"/>
            <w:gridSpan w:val="5"/>
            <w:vAlign w:val="bottom"/>
          </w:tcPr>
          <w:p w14:paraId="6580D337" w14:textId="6748098E" w:rsidR="00A0665D" w:rsidRPr="007A0AFC" w:rsidRDefault="00A0665D" w:rsidP="003533ED">
            <w:pPr>
              <w:spacing w:after="0"/>
              <w:rPr>
                <w:rFonts w:asciiTheme="minorHAnsi" w:hAnsiTheme="minorHAnsi" w:cstheme="minorHAnsi"/>
                <w:sz w:val="20"/>
                <w:szCs w:val="20"/>
              </w:rPr>
            </w:pPr>
            <w:r w:rsidRPr="007A0AFC">
              <w:rPr>
                <w:rFonts w:asciiTheme="minorHAnsi" w:hAnsiTheme="minorHAnsi" w:cstheme="minorHAnsi"/>
                <w:sz w:val="20"/>
                <w:szCs w:val="20"/>
              </w:rPr>
              <w:t xml:space="preserve">Enrolling Student Full Name: </w:t>
            </w:r>
          </w:p>
        </w:tc>
        <w:tc>
          <w:tcPr>
            <w:tcW w:w="283" w:type="dxa"/>
            <w:vAlign w:val="bottom"/>
          </w:tcPr>
          <w:p w14:paraId="1A33BF6C" w14:textId="77777777" w:rsidR="00A0665D" w:rsidRPr="007A0AFC" w:rsidRDefault="00A0665D" w:rsidP="003533ED">
            <w:pPr>
              <w:spacing w:after="0"/>
              <w:rPr>
                <w:rFonts w:asciiTheme="minorHAnsi" w:hAnsiTheme="minorHAnsi" w:cstheme="minorHAnsi"/>
                <w:sz w:val="20"/>
                <w:szCs w:val="20"/>
              </w:rPr>
            </w:pPr>
          </w:p>
        </w:tc>
        <w:tc>
          <w:tcPr>
            <w:tcW w:w="3261" w:type="dxa"/>
            <w:gridSpan w:val="6"/>
            <w:shd w:val="clear" w:color="auto" w:fill="F2F2F2" w:themeFill="background1" w:themeFillShade="F2"/>
            <w:vAlign w:val="bottom"/>
          </w:tcPr>
          <w:p w14:paraId="4E434EED" w14:textId="77777777" w:rsidR="00A0665D" w:rsidRPr="007A0AFC" w:rsidRDefault="00A0665D" w:rsidP="003533ED">
            <w:pPr>
              <w:spacing w:after="0"/>
              <w:rPr>
                <w:rFonts w:asciiTheme="minorHAnsi" w:hAnsiTheme="minorHAnsi" w:cstheme="minorHAnsi"/>
                <w:sz w:val="20"/>
                <w:szCs w:val="20"/>
              </w:rPr>
            </w:pPr>
          </w:p>
        </w:tc>
        <w:tc>
          <w:tcPr>
            <w:tcW w:w="283" w:type="dxa"/>
            <w:vAlign w:val="bottom"/>
          </w:tcPr>
          <w:p w14:paraId="0737B8E3" w14:textId="77777777" w:rsidR="00A0665D" w:rsidRPr="007A0AFC" w:rsidRDefault="00A0665D" w:rsidP="003533ED">
            <w:pPr>
              <w:spacing w:after="0"/>
              <w:rPr>
                <w:rFonts w:asciiTheme="minorHAnsi" w:hAnsiTheme="minorHAnsi" w:cstheme="minorHAnsi"/>
                <w:sz w:val="20"/>
                <w:szCs w:val="20"/>
              </w:rPr>
            </w:pPr>
          </w:p>
        </w:tc>
        <w:tc>
          <w:tcPr>
            <w:tcW w:w="851" w:type="dxa"/>
            <w:vAlign w:val="bottom"/>
          </w:tcPr>
          <w:p w14:paraId="0425945B" w14:textId="77777777" w:rsidR="00A0665D" w:rsidRPr="007A0AFC" w:rsidRDefault="00A0665D" w:rsidP="003533ED">
            <w:pPr>
              <w:spacing w:after="0"/>
              <w:rPr>
                <w:rFonts w:asciiTheme="minorHAnsi" w:hAnsiTheme="minorHAnsi" w:cstheme="minorHAnsi"/>
                <w:sz w:val="20"/>
                <w:szCs w:val="20"/>
              </w:rPr>
            </w:pPr>
            <w:r w:rsidRPr="007A0AFC">
              <w:rPr>
                <w:rFonts w:asciiTheme="minorHAnsi" w:hAnsiTheme="minorHAnsi" w:cstheme="minorHAnsi"/>
                <w:sz w:val="20"/>
                <w:szCs w:val="20"/>
              </w:rPr>
              <w:t>Date:</w:t>
            </w:r>
          </w:p>
        </w:tc>
        <w:tc>
          <w:tcPr>
            <w:tcW w:w="1844" w:type="dxa"/>
            <w:shd w:val="clear" w:color="auto" w:fill="F2F2F2" w:themeFill="background1" w:themeFillShade="F2"/>
            <w:vAlign w:val="bottom"/>
          </w:tcPr>
          <w:p w14:paraId="0F9702BE" w14:textId="7E1EF18C" w:rsidR="00A0665D" w:rsidRPr="007A0AFC" w:rsidRDefault="00A0665D" w:rsidP="003533ED">
            <w:pPr>
              <w:spacing w:after="0"/>
              <w:rPr>
                <w:rFonts w:asciiTheme="minorHAnsi" w:hAnsiTheme="minorHAnsi" w:cstheme="minorHAnsi"/>
                <w:sz w:val="20"/>
                <w:szCs w:val="20"/>
              </w:rPr>
            </w:pPr>
          </w:p>
        </w:tc>
      </w:tr>
      <w:tr w:rsidR="003533ED" w:rsidRPr="003533ED" w14:paraId="3908ADBD" w14:textId="77777777" w:rsidTr="003533ED">
        <w:trPr>
          <w:trHeight w:val="53"/>
        </w:trPr>
        <w:tc>
          <w:tcPr>
            <w:tcW w:w="3114" w:type="dxa"/>
            <w:gridSpan w:val="5"/>
            <w:vAlign w:val="bottom"/>
          </w:tcPr>
          <w:p w14:paraId="6C42695C" w14:textId="77777777" w:rsidR="003533ED" w:rsidRPr="007A0AFC" w:rsidRDefault="003533ED" w:rsidP="009D2322">
            <w:pPr>
              <w:spacing w:before="40" w:after="40"/>
              <w:rPr>
                <w:rFonts w:asciiTheme="minorHAnsi" w:hAnsiTheme="minorHAnsi" w:cstheme="minorHAnsi"/>
                <w:sz w:val="4"/>
                <w:szCs w:val="4"/>
              </w:rPr>
            </w:pPr>
          </w:p>
        </w:tc>
        <w:tc>
          <w:tcPr>
            <w:tcW w:w="283" w:type="dxa"/>
            <w:vAlign w:val="bottom"/>
          </w:tcPr>
          <w:p w14:paraId="4AD0EBED" w14:textId="77777777" w:rsidR="003533ED" w:rsidRPr="007A0AFC" w:rsidRDefault="003533ED" w:rsidP="009D2322">
            <w:pPr>
              <w:spacing w:before="40" w:after="40"/>
              <w:rPr>
                <w:rFonts w:asciiTheme="minorHAnsi" w:hAnsiTheme="minorHAnsi" w:cstheme="minorHAnsi"/>
                <w:sz w:val="4"/>
                <w:szCs w:val="4"/>
              </w:rPr>
            </w:pPr>
          </w:p>
        </w:tc>
        <w:tc>
          <w:tcPr>
            <w:tcW w:w="3261" w:type="dxa"/>
            <w:gridSpan w:val="6"/>
            <w:vAlign w:val="bottom"/>
          </w:tcPr>
          <w:p w14:paraId="4BF7C687" w14:textId="77777777" w:rsidR="003533ED" w:rsidRPr="007A0AFC" w:rsidRDefault="003533ED" w:rsidP="009D2322">
            <w:pPr>
              <w:spacing w:before="40" w:after="40"/>
              <w:rPr>
                <w:rFonts w:asciiTheme="minorHAnsi" w:hAnsiTheme="minorHAnsi" w:cstheme="minorHAnsi"/>
                <w:sz w:val="4"/>
                <w:szCs w:val="4"/>
              </w:rPr>
            </w:pPr>
          </w:p>
        </w:tc>
        <w:tc>
          <w:tcPr>
            <w:tcW w:w="283" w:type="dxa"/>
            <w:vAlign w:val="bottom"/>
          </w:tcPr>
          <w:p w14:paraId="7B88044D" w14:textId="77777777" w:rsidR="003533ED" w:rsidRPr="007A0AFC" w:rsidRDefault="003533ED" w:rsidP="009D2322">
            <w:pPr>
              <w:spacing w:before="40" w:after="40"/>
              <w:rPr>
                <w:rFonts w:asciiTheme="minorHAnsi" w:hAnsiTheme="minorHAnsi" w:cstheme="minorHAnsi"/>
                <w:sz w:val="4"/>
                <w:szCs w:val="4"/>
              </w:rPr>
            </w:pPr>
          </w:p>
        </w:tc>
        <w:tc>
          <w:tcPr>
            <w:tcW w:w="851" w:type="dxa"/>
            <w:vAlign w:val="bottom"/>
          </w:tcPr>
          <w:p w14:paraId="2C1A0751" w14:textId="77777777" w:rsidR="003533ED" w:rsidRPr="007A0AFC" w:rsidRDefault="003533ED" w:rsidP="009D2322">
            <w:pPr>
              <w:spacing w:before="40" w:after="40"/>
              <w:rPr>
                <w:rFonts w:asciiTheme="minorHAnsi" w:hAnsiTheme="minorHAnsi" w:cstheme="minorHAnsi"/>
                <w:sz w:val="4"/>
                <w:szCs w:val="4"/>
              </w:rPr>
            </w:pPr>
          </w:p>
        </w:tc>
        <w:tc>
          <w:tcPr>
            <w:tcW w:w="1844" w:type="dxa"/>
            <w:vAlign w:val="bottom"/>
          </w:tcPr>
          <w:p w14:paraId="7D978650" w14:textId="77777777" w:rsidR="003533ED" w:rsidRPr="007A0AFC" w:rsidRDefault="003533ED" w:rsidP="009D2322">
            <w:pPr>
              <w:spacing w:before="40" w:after="40"/>
              <w:rPr>
                <w:rFonts w:asciiTheme="minorHAnsi" w:hAnsiTheme="minorHAnsi" w:cstheme="minorHAnsi"/>
                <w:sz w:val="4"/>
                <w:szCs w:val="4"/>
              </w:rPr>
            </w:pPr>
          </w:p>
        </w:tc>
      </w:tr>
      <w:tr w:rsidR="003533ED" w14:paraId="1B4216AF" w14:textId="77777777" w:rsidTr="003533ED">
        <w:trPr>
          <w:trHeight w:val="677"/>
        </w:trPr>
        <w:tc>
          <w:tcPr>
            <w:tcW w:w="3114" w:type="dxa"/>
            <w:gridSpan w:val="5"/>
            <w:vAlign w:val="bottom"/>
          </w:tcPr>
          <w:p w14:paraId="1E38BEE1" w14:textId="7DD4222D" w:rsidR="003533ED" w:rsidRPr="007A0AFC" w:rsidRDefault="003533ED" w:rsidP="009D2322">
            <w:pPr>
              <w:spacing w:before="40" w:after="40"/>
              <w:rPr>
                <w:rFonts w:asciiTheme="minorHAnsi" w:hAnsiTheme="minorHAnsi" w:cstheme="minorHAnsi"/>
                <w:sz w:val="20"/>
                <w:szCs w:val="20"/>
              </w:rPr>
            </w:pPr>
            <w:r w:rsidRPr="007A0AFC">
              <w:rPr>
                <w:rFonts w:asciiTheme="minorHAnsi" w:hAnsiTheme="minorHAnsi" w:cstheme="minorHAnsi"/>
                <w:sz w:val="20"/>
                <w:szCs w:val="20"/>
              </w:rPr>
              <w:t>Signature:</w:t>
            </w:r>
          </w:p>
        </w:tc>
        <w:tc>
          <w:tcPr>
            <w:tcW w:w="283" w:type="dxa"/>
            <w:vAlign w:val="bottom"/>
          </w:tcPr>
          <w:p w14:paraId="01FF6D8C" w14:textId="77777777" w:rsidR="003533ED" w:rsidRPr="007A0AFC" w:rsidRDefault="003533ED" w:rsidP="009D2322">
            <w:pPr>
              <w:spacing w:before="40" w:after="40"/>
              <w:rPr>
                <w:rFonts w:asciiTheme="minorHAnsi" w:hAnsiTheme="minorHAnsi" w:cstheme="minorHAnsi"/>
                <w:sz w:val="20"/>
                <w:szCs w:val="20"/>
              </w:rPr>
            </w:pPr>
          </w:p>
        </w:tc>
        <w:tc>
          <w:tcPr>
            <w:tcW w:w="6239" w:type="dxa"/>
            <w:gridSpan w:val="9"/>
            <w:shd w:val="clear" w:color="auto" w:fill="F2F2F2" w:themeFill="background1" w:themeFillShade="F2"/>
            <w:vAlign w:val="bottom"/>
          </w:tcPr>
          <w:p w14:paraId="31761CF8" w14:textId="77777777" w:rsidR="003533ED" w:rsidRPr="007A0AFC" w:rsidRDefault="003533ED" w:rsidP="009D2322">
            <w:pPr>
              <w:spacing w:before="40" w:after="40"/>
              <w:rPr>
                <w:rFonts w:asciiTheme="minorHAnsi" w:hAnsiTheme="minorHAnsi" w:cstheme="minorHAnsi"/>
                <w:sz w:val="20"/>
                <w:szCs w:val="20"/>
              </w:rPr>
            </w:pPr>
          </w:p>
        </w:tc>
      </w:tr>
    </w:tbl>
    <w:p w14:paraId="729E621D" w14:textId="342700B7" w:rsidR="00277D2A" w:rsidRPr="007A0AFC" w:rsidRDefault="003533ED" w:rsidP="003533ED">
      <w:pPr>
        <w:pStyle w:val="Bullet2"/>
        <w:numPr>
          <w:ilvl w:val="0"/>
          <w:numId w:val="0"/>
        </w:numPr>
        <w:spacing w:before="120"/>
        <w:rPr>
          <w:rFonts w:asciiTheme="minorHAnsi" w:hAnsiTheme="minorHAnsi" w:cstheme="minorHAnsi"/>
          <w:color w:val="367241" w:themeColor="accent3" w:themeShade="BF"/>
          <w:sz w:val="16"/>
          <w:szCs w:val="16"/>
        </w:rPr>
      </w:pPr>
      <w:r w:rsidRPr="007A0AFC">
        <w:rPr>
          <w:rFonts w:asciiTheme="minorHAnsi" w:hAnsiTheme="minorHAnsi" w:cstheme="minorHAnsi"/>
          <w:b/>
          <w:sz w:val="16"/>
          <w:szCs w:val="16"/>
        </w:rPr>
        <w:t>Disclaimer:</w:t>
      </w:r>
      <w:r w:rsidRPr="007A0AFC">
        <w:rPr>
          <w:rFonts w:asciiTheme="minorHAnsi" w:hAnsiTheme="minorHAnsi" w:cstheme="minorHAnsi"/>
          <w:sz w:val="16"/>
          <w:szCs w:val="16"/>
        </w:rPr>
        <w:t xml:space="preserve"> Personal information will be held, used and disclosed in accordance with the School Privacy Collection Notice and Privacy Policy enclosed in the enrolment pack and available on the school </w:t>
      </w:r>
      <w:r w:rsidRPr="004B219A">
        <w:rPr>
          <w:rFonts w:asciiTheme="minorHAnsi" w:hAnsiTheme="minorHAnsi" w:cstheme="minorHAnsi"/>
          <w:color w:val="367241" w:themeColor="accent3" w:themeShade="BF"/>
          <w:sz w:val="16"/>
          <w:szCs w:val="16"/>
        </w:rPr>
        <w:t>website [insert school web address].</w:t>
      </w:r>
    </w:p>
    <w:sectPr w:rsidR="00277D2A" w:rsidRPr="007A0AFC" w:rsidSect="0061024B">
      <w:footerReference w:type="default" r:id="rId15"/>
      <w:headerReference w:type="first" r:id="rId16"/>
      <w:footerReference w:type="first" r:id="rId17"/>
      <w:pgSz w:w="11906" w:h="16838"/>
      <w:pgMar w:top="1134" w:right="1440" w:bottom="1134" w:left="993"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A334" w14:textId="77777777" w:rsidR="000939A5" w:rsidRDefault="000939A5" w:rsidP="00BC0F78">
      <w:r>
        <w:separator/>
      </w:r>
    </w:p>
  </w:endnote>
  <w:endnote w:type="continuationSeparator" w:id="0">
    <w:p w14:paraId="66C65F40" w14:textId="77777777" w:rsidR="000939A5" w:rsidRDefault="000939A5" w:rsidP="00BC0F78">
      <w:r>
        <w:continuationSeparator/>
      </w:r>
    </w:p>
  </w:endnote>
  <w:endnote w:type="continuationNotice" w:id="1">
    <w:p w14:paraId="4E1A6571" w14:textId="77777777" w:rsidR="000939A5" w:rsidRDefault="000939A5" w:rsidP="00BC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58A1" w14:textId="191BF8C6" w:rsidR="00C6560D" w:rsidRDefault="00E92EB8" w:rsidP="00C6560D">
    <w:pPr>
      <w:pStyle w:val="Footertext"/>
    </w:pPr>
    <w:r w:rsidRPr="00C773A7">
      <w:rPr>
        <w:rFonts w:asciiTheme="minorHAnsi" w:hAnsiTheme="minorHAnsi" w:cstheme="minorHAnsi"/>
        <w:bCs/>
        <w:color w:val="538135"/>
      </w:rPr>
      <w:t xml:space="preserve">[Insert school name] </w:t>
    </w:r>
    <w:r w:rsidR="00C6560D" w:rsidRPr="00C773A7">
      <w:t>School</w:t>
    </w:r>
    <w:r w:rsidR="00C6560D">
      <w:t xml:space="preserve"> Enrolment Agreement</w:t>
    </w:r>
  </w:p>
  <w:sdt>
    <w:sdtPr>
      <w:id w:val="375043499"/>
      <w:docPartObj>
        <w:docPartGallery w:val="Page Numbers (Bottom of Page)"/>
        <w:docPartUnique/>
      </w:docPartObj>
    </w:sdtPr>
    <w:sdtEndPr/>
    <w:sdtContent>
      <w:sdt>
        <w:sdtPr>
          <w:id w:val="-1769616900"/>
          <w:docPartObj>
            <w:docPartGallery w:val="Page Numbers (Top of Page)"/>
            <w:docPartUnique/>
          </w:docPartObj>
        </w:sdtPr>
        <w:sdtEndPr/>
        <w:sdtContent>
          <w:p w14:paraId="3503D75E" w14:textId="47D5D53D" w:rsidR="00C6560D" w:rsidRDefault="00C6560D">
            <w:pPr>
              <w:pStyle w:val="Footer"/>
              <w:jc w:val="right"/>
            </w:pPr>
            <w:r w:rsidRPr="005E00CD">
              <w:rPr>
                <w:sz w:val="18"/>
                <w:szCs w:val="18"/>
              </w:rPr>
              <w:t xml:space="preserve">Page </w:t>
            </w:r>
            <w:r w:rsidRPr="005E00CD">
              <w:rPr>
                <w:b/>
                <w:bCs/>
                <w:sz w:val="18"/>
                <w:szCs w:val="18"/>
              </w:rPr>
              <w:fldChar w:fldCharType="begin"/>
            </w:r>
            <w:r w:rsidRPr="005E00CD">
              <w:rPr>
                <w:b/>
                <w:bCs/>
                <w:sz w:val="18"/>
                <w:szCs w:val="18"/>
              </w:rPr>
              <w:instrText xml:space="preserve"> PAGE </w:instrText>
            </w:r>
            <w:r w:rsidRPr="005E00CD">
              <w:rPr>
                <w:b/>
                <w:bCs/>
                <w:sz w:val="18"/>
                <w:szCs w:val="18"/>
              </w:rPr>
              <w:fldChar w:fldCharType="separate"/>
            </w:r>
            <w:r w:rsidRPr="005E00CD">
              <w:rPr>
                <w:b/>
                <w:bCs/>
                <w:noProof/>
                <w:sz w:val="18"/>
                <w:szCs w:val="18"/>
              </w:rPr>
              <w:t>2</w:t>
            </w:r>
            <w:r w:rsidRPr="005E00CD">
              <w:rPr>
                <w:b/>
                <w:bCs/>
                <w:sz w:val="18"/>
                <w:szCs w:val="18"/>
              </w:rPr>
              <w:fldChar w:fldCharType="end"/>
            </w:r>
            <w:r w:rsidRPr="005E00CD">
              <w:rPr>
                <w:sz w:val="18"/>
                <w:szCs w:val="18"/>
              </w:rPr>
              <w:t xml:space="preserve"> of </w:t>
            </w:r>
            <w:r w:rsidRPr="005E00CD">
              <w:rPr>
                <w:b/>
                <w:bCs/>
                <w:sz w:val="18"/>
                <w:szCs w:val="18"/>
              </w:rPr>
              <w:fldChar w:fldCharType="begin"/>
            </w:r>
            <w:r w:rsidRPr="005E00CD">
              <w:rPr>
                <w:b/>
                <w:bCs/>
                <w:sz w:val="18"/>
                <w:szCs w:val="18"/>
              </w:rPr>
              <w:instrText xml:space="preserve"> NUMPAGES  </w:instrText>
            </w:r>
            <w:r w:rsidRPr="005E00CD">
              <w:rPr>
                <w:b/>
                <w:bCs/>
                <w:sz w:val="18"/>
                <w:szCs w:val="18"/>
              </w:rPr>
              <w:fldChar w:fldCharType="separate"/>
            </w:r>
            <w:r w:rsidRPr="005E00CD">
              <w:rPr>
                <w:b/>
                <w:bCs/>
                <w:noProof/>
                <w:sz w:val="18"/>
                <w:szCs w:val="18"/>
              </w:rPr>
              <w:t>2</w:t>
            </w:r>
            <w:r w:rsidRPr="005E00CD">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854B" w14:textId="77777777" w:rsidR="00FA70A9" w:rsidRDefault="00FA70A9" w:rsidP="00FA70A9">
    <w:pPr>
      <w:pStyle w:val="Footertext"/>
    </w:pPr>
    <w:r>
      <w:t>School Enrolment Agreement</w:t>
    </w:r>
  </w:p>
  <w:sdt>
    <w:sdtPr>
      <w:id w:val="-1142875505"/>
      <w:docPartObj>
        <w:docPartGallery w:val="Page Numbers (Bottom of Page)"/>
        <w:docPartUnique/>
      </w:docPartObj>
    </w:sdtPr>
    <w:sdtEndPr/>
    <w:sdtContent>
      <w:sdt>
        <w:sdtPr>
          <w:id w:val="681863967"/>
          <w:docPartObj>
            <w:docPartGallery w:val="Page Numbers (Top of Page)"/>
            <w:docPartUnique/>
          </w:docPartObj>
        </w:sdtPr>
        <w:sdtEndPr/>
        <w:sdtContent>
          <w:p w14:paraId="22127460" w14:textId="77777777" w:rsidR="00FA70A9" w:rsidRDefault="00FA70A9" w:rsidP="00FA70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5AD4F" w14:textId="77777777" w:rsidR="000939A5" w:rsidRDefault="000939A5" w:rsidP="00BC0F78">
      <w:r>
        <w:separator/>
      </w:r>
    </w:p>
  </w:footnote>
  <w:footnote w:type="continuationSeparator" w:id="0">
    <w:p w14:paraId="4025DA12" w14:textId="77777777" w:rsidR="000939A5" w:rsidRDefault="000939A5" w:rsidP="00BC0F78">
      <w:r>
        <w:continuationSeparator/>
      </w:r>
    </w:p>
  </w:footnote>
  <w:footnote w:type="continuationNotice" w:id="1">
    <w:p w14:paraId="34A09BFF" w14:textId="77777777" w:rsidR="000939A5" w:rsidRDefault="000939A5" w:rsidP="00BC0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02CC" w14:textId="77777777" w:rsidR="00192BA4" w:rsidRPr="00192BA4" w:rsidRDefault="00192BA4" w:rsidP="00192BA4">
    <w:pPr>
      <w:pBdr>
        <w:top w:val="nil"/>
        <w:left w:val="nil"/>
        <w:bottom w:val="nil"/>
        <w:right w:val="nil"/>
        <w:between w:val="nil"/>
      </w:pBdr>
      <w:tabs>
        <w:tab w:val="center" w:pos="4513"/>
        <w:tab w:val="right" w:pos="9026"/>
      </w:tabs>
      <w:spacing w:after="0"/>
      <w:jc w:val="right"/>
      <w:rPr>
        <w:rFonts w:asciiTheme="minorHAnsi" w:hAnsiTheme="minorHAnsi"/>
        <w:b/>
        <w:bCs/>
        <w:color w:val="7A4CD6" w:themeColor="background2" w:themeTint="99"/>
        <w:sz w:val="36"/>
        <w:szCs w:val="36"/>
      </w:rPr>
    </w:pPr>
    <w:r w:rsidRPr="00192BA4">
      <w:rPr>
        <w:rFonts w:ascii="Calibri" w:hAnsi="Calibri" w:cs="Calibri"/>
        <w:noProof/>
        <w:lang w:eastAsia="en-AU"/>
      </w:rPr>
      <w:drawing>
        <wp:inline distT="0" distB="0" distL="0" distR="0" wp14:anchorId="1BAA69A9" wp14:editId="73A44A5D">
          <wp:extent cx="1421546" cy="947697"/>
          <wp:effectExtent l="0" t="0" r="7620" b="5080"/>
          <wp:docPr id="1779062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18520" name="Picture 492618520"/>
                  <pic:cNvPicPr/>
                </pic:nvPicPr>
                <pic:blipFill>
                  <a:blip r:embed="rId1"/>
                  <a:stretch>
                    <a:fillRect/>
                  </a:stretch>
                </pic:blipFill>
                <pic:spPr>
                  <a:xfrm>
                    <a:off x="0" y="0"/>
                    <a:ext cx="1440159" cy="960106"/>
                  </a:xfrm>
                  <a:prstGeom prst="rect">
                    <a:avLst/>
                  </a:prstGeom>
                </pic:spPr>
              </pic:pic>
            </a:graphicData>
          </a:graphic>
        </wp:inline>
      </w:drawing>
    </w:r>
    <w:r w:rsidRPr="00192BA4">
      <w:rPr>
        <w:rFonts w:ascii="Calibri" w:hAnsi="Calibri" w:cs="Calibri"/>
        <w:noProof/>
        <w:lang w:eastAsia="en-AU"/>
      </w:rPr>
      <w:drawing>
        <wp:anchor distT="0" distB="0" distL="114300" distR="114300" simplePos="0" relativeHeight="251658240" behindDoc="0" locked="0" layoutInCell="1" allowOverlap="1" wp14:anchorId="00C5C70D" wp14:editId="3E71FB8A">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8F5070" w14:textId="77777777" w:rsidR="00192BA4" w:rsidRPr="00192BA4" w:rsidRDefault="00192BA4" w:rsidP="00192BA4">
    <w:pPr>
      <w:pBdr>
        <w:top w:val="nil"/>
        <w:left w:val="nil"/>
        <w:bottom w:val="nil"/>
        <w:right w:val="nil"/>
        <w:between w:val="nil"/>
      </w:pBdr>
      <w:tabs>
        <w:tab w:val="center" w:pos="4513"/>
        <w:tab w:val="right" w:pos="9026"/>
      </w:tabs>
      <w:spacing w:after="0"/>
      <w:rPr>
        <w:rFonts w:asciiTheme="minorHAnsi" w:hAnsiTheme="minorHAnsi"/>
        <w:b/>
        <w:bCs/>
        <w:color w:val="391B76"/>
        <w:sz w:val="36"/>
        <w:szCs w:val="36"/>
      </w:rPr>
    </w:pPr>
  </w:p>
  <w:p w14:paraId="2FD01D96" w14:textId="24F3D8B0" w:rsidR="00944670" w:rsidRPr="007A0AFC" w:rsidRDefault="00944670" w:rsidP="001C1F40">
    <w:pPr>
      <w:pStyle w:val="Heading1"/>
      <w:jc w:val="right"/>
      <w:rPr>
        <w:rFonts w:asciiTheme="minorHAnsi" w:hAnsiTheme="minorHAnsi" w:cstheme="minorHAnsi"/>
      </w:rPr>
    </w:pPr>
    <w:r w:rsidRPr="00F52964">
      <w:rPr>
        <w:rFonts w:asciiTheme="minorHAnsi" w:hAnsiTheme="minorHAnsi" w:cstheme="minorHAnsi"/>
        <w:color w:val="538135"/>
      </w:rPr>
      <w:t>[</w:t>
    </w:r>
    <w:r w:rsidR="001C1F40" w:rsidRPr="00F52964">
      <w:rPr>
        <w:rFonts w:asciiTheme="minorHAnsi" w:hAnsiTheme="minorHAnsi" w:cstheme="minorHAnsi"/>
        <w:color w:val="538135"/>
      </w:rPr>
      <w:t xml:space="preserve">Insert </w:t>
    </w:r>
    <w:r w:rsidR="00825D54">
      <w:rPr>
        <w:rFonts w:asciiTheme="minorHAnsi" w:hAnsiTheme="minorHAnsi" w:cstheme="minorHAnsi"/>
        <w:color w:val="538135"/>
      </w:rPr>
      <w:t>s</w:t>
    </w:r>
    <w:r w:rsidRPr="00F52964">
      <w:rPr>
        <w:rFonts w:asciiTheme="minorHAnsi" w:hAnsiTheme="minorHAnsi" w:cstheme="minorHAnsi"/>
        <w:color w:val="538135"/>
      </w:rPr>
      <w:t>chool</w:t>
    </w:r>
    <w:r w:rsidR="00825D54">
      <w:rPr>
        <w:rFonts w:asciiTheme="minorHAnsi" w:hAnsiTheme="minorHAnsi" w:cstheme="minorHAnsi"/>
        <w:color w:val="538135"/>
      </w:rPr>
      <w:t xml:space="preserve"> name</w:t>
    </w:r>
    <w:r w:rsidR="00F52964" w:rsidRPr="00F52964">
      <w:rPr>
        <w:rFonts w:asciiTheme="minorHAnsi" w:hAnsiTheme="minorHAnsi" w:cstheme="minorHAnsi"/>
        <w:color w:val="538135"/>
      </w:rPr>
      <w:t>]</w:t>
    </w:r>
    <w:r w:rsidRPr="007A0AFC">
      <w:rPr>
        <w:rFonts w:asciiTheme="minorHAnsi" w:hAnsiTheme="minorHAnsi" w:cstheme="minorHAnsi"/>
      </w:rPr>
      <w:t xml:space="preserve"> Enrolment Agreement</w:t>
    </w:r>
  </w:p>
  <w:p w14:paraId="187A4819" w14:textId="77777777" w:rsidR="00192BA4" w:rsidRPr="00192BA4" w:rsidRDefault="00192BA4" w:rsidP="00192BA4">
    <w:pPr>
      <w:spacing w:after="0"/>
      <w:jc w:val="right"/>
      <w:rPr>
        <w:rFonts w:asciiTheme="minorHAnsi" w:hAnsiTheme="minorHAnsi"/>
        <w:b/>
        <w:i/>
        <w:color w:val="391B76"/>
        <w:sz w:val="18"/>
        <w:szCs w:val="18"/>
      </w:rPr>
    </w:pPr>
  </w:p>
  <w:p w14:paraId="262CB1B6" w14:textId="40E20004" w:rsidR="00E07659" w:rsidRPr="00192BA4" w:rsidRDefault="00192BA4" w:rsidP="00192BA4">
    <w:pPr>
      <w:spacing w:after="0"/>
      <w:jc w:val="right"/>
      <w:rPr>
        <w:rFonts w:ascii="Arial" w:hAnsi="Arial" w:cs="Arial"/>
        <w:color w:val="391B76"/>
        <w:sz w:val="18"/>
        <w:szCs w:val="18"/>
      </w:rPr>
    </w:pPr>
    <w:r w:rsidRPr="00192BA4">
      <w:rPr>
        <w:rFonts w:ascii="Arial" w:hAnsi="Arial" w:cs="Arial"/>
        <w:bCs/>
        <w:iCs/>
        <w:color w:val="391B76"/>
        <w:sz w:val="18"/>
        <w:szCs w:val="18"/>
      </w:rPr>
      <w:t xml:space="preserve">Document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30813"/>
    <w:multiLevelType w:val="hybridMultilevel"/>
    <w:tmpl w:val="53BA7F24"/>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 w15:restartNumberingAfterBreak="0">
    <w:nsid w:val="0C264B6F"/>
    <w:multiLevelType w:val="hybridMultilevel"/>
    <w:tmpl w:val="2FD6B04E"/>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2" w15:restartNumberingAfterBreak="0">
    <w:nsid w:val="0F0F52F8"/>
    <w:multiLevelType w:val="hybridMultilevel"/>
    <w:tmpl w:val="5ED8F85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 w15:restartNumberingAfterBreak="0">
    <w:nsid w:val="149E31F2"/>
    <w:multiLevelType w:val="hybridMultilevel"/>
    <w:tmpl w:val="B68A7C2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 w15:restartNumberingAfterBreak="0">
    <w:nsid w:val="17DB5B62"/>
    <w:multiLevelType w:val="multilevel"/>
    <w:tmpl w:val="59521236"/>
    <w:lvl w:ilvl="0">
      <w:start w:val="1"/>
      <w:numFmt w:val="decimal"/>
      <w:lvlText w:val="%1."/>
      <w:lvlJc w:val="left"/>
      <w:pPr>
        <w:ind w:left="720" w:hanging="360"/>
      </w:pPr>
      <w:rPr>
        <w:rFonts w:hint="default"/>
        <w:sz w:val="24"/>
        <w:szCs w:val="24"/>
      </w:rPr>
    </w:lvl>
    <w:lvl w:ilvl="1">
      <w:start w:val="1"/>
      <w:numFmt w:val="bullet"/>
      <w:pStyle w:val="DotPoint1"/>
      <w:lvlText w:val=""/>
      <w:lvlJc w:val="left"/>
      <w:pPr>
        <w:ind w:left="785" w:hanging="360"/>
      </w:pPr>
      <w:rPr>
        <w:rFonts w:ascii="Symbol" w:hAnsi="Symbol"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242A22DA"/>
    <w:multiLevelType w:val="hybridMultilevel"/>
    <w:tmpl w:val="807A638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2EF059E0"/>
    <w:multiLevelType w:val="hybridMultilevel"/>
    <w:tmpl w:val="65D646E2"/>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7" w15:restartNumberingAfterBreak="0">
    <w:nsid w:val="2F20198E"/>
    <w:multiLevelType w:val="multilevel"/>
    <w:tmpl w:val="2BB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83422"/>
    <w:multiLevelType w:val="hybridMultilevel"/>
    <w:tmpl w:val="6F2C50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30C1D0E"/>
    <w:multiLevelType w:val="hybridMultilevel"/>
    <w:tmpl w:val="BC349BAA"/>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0" w15:restartNumberingAfterBreak="0">
    <w:nsid w:val="33D82EA5"/>
    <w:multiLevelType w:val="hybridMultilevel"/>
    <w:tmpl w:val="197C329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15:restartNumberingAfterBreak="0">
    <w:nsid w:val="37336AD8"/>
    <w:multiLevelType w:val="hybridMultilevel"/>
    <w:tmpl w:val="B2EEC058"/>
    <w:lvl w:ilvl="0" w:tplc="0C090017">
      <w:start w:val="1"/>
      <w:numFmt w:val="lowerLetter"/>
      <w:lvlText w:val="%1)"/>
      <w:lvlJc w:val="left"/>
      <w:pPr>
        <w:ind w:left="947" w:hanging="360"/>
      </w:pPr>
      <w:rPr>
        <w:rFont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39664E39"/>
    <w:multiLevelType w:val="hybridMultilevel"/>
    <w:tmpl w:val="30AEDB0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3" w15:restartNumberingAfterBreak="0">
    <w:nsid w:val="3E811447"/>
    <w:multiLevelType w:val="hybridMultilevel"/>
    <w:tmpl w:val="10C0D19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4CE2453A"/>
    <w:multiLevelType w:val="hybridMultilevel"/>
    <w:tmpl w:val="C2DE404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 w15:restartNumberingAfterBreak="0">
    <w:nsid w:val="4DF61463"/>
    <w:multiLevelType w:val="hybridMultilevel"/>
    <w:tmpl w:val="A4F4C5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F535993"/>
    <w:multiLevelType w:val="hybridMultilevel"/>
    <w:tmpl w:val="05A4E0E8"/>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7" w15:restartNumberingAfterBreak="0">
    <w:nsid w:val="515B518C"/>
    <w:multiLevelType w:val="hybridMultilevel"/>
    <w:tmpl w:val="5C36FCE0"/>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18" w15:restartNumberingAfterBreak="0">
    <w:nsid w:val="570C26C5"/>
    <w:multiLevelType w:val="hybridMultilevel"/>
    <w:tmpl w:val="376EF51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9" w15:restartNumberingAfterBreak="0">
    <w:nsid w:val="5BB03D10"/>
    <w:multiLevelType w:val="hybridMultilevel"/>
    <w:tmpl w:val="C46E3DE2"/>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20" w15:restartNumberingAfterBreak="0">
    <w:nsid w:val="5F911072"/>
    <w:multiLevelType w:val="multilevel"/>
    <w:tmpl w:val="856E338A"/>
    <w:lvl w:ilvl="0">
      <w:start w:val="1"/>
      <w:numFmt w:val="decimal"/>
      <w:pStyle w:val="Heading3"/>
      <w:lvlText w:val="%1."/>
      <w:lvlJc w:val="left"/>
      <w:pPr>
        <w:ind w:left="720" w:hanging="360"/>
      </w:pPr>
    </w:lvl>
    <w:lvl w:ilvl="1">
      <w:start w:val="1"/>
      <w:numFmt w:val="decimal"/>
      <w:pStyle w:val="Bullet1"/>
      <w:isLgl/>
      <w:lvlText w:val="%1.%2"/>
      <w:lvlJc w:val="left"/>
      <w:pPr>
        <w:ind w:left="1070" w:hanging="360"/>
      </w:pPr>
      <w:rPr>
        <w:b w:val="0"/>
        <w:bCs w:val="0"/>
      </w:rPr>
    </w:lvl>
    <w:lvl w:ilvl="2">
      <w:start w:val="1"/>
      <w:numFmt w:val="decimal"/>
      <w:pStyle w:val="Bullet2"/>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1" w15:restartNumberingAfterBreak="0">
    <w:nsid w:val="60295806"/>
    <w:multiLevelType w:val="hybridMultilevel"/>
    <w:tmpl w:val="D0922182"/>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2" w15:restartNumberingAfterBreak="0">
    <w:nsid w:val="626E503C"/>
    <w:multiLevelType w:val="hybridMultilevel"/>
    <w:tmpl w:val="94343484"/>
    <w:lvl w:ilvl="0" w:tplc="0C090001">
      <w:start w:val="1"/>
      <w:numFmt w:val="bullet"/>
      <w:lvlText w:val=""/>
      <w:lvlJc w:val="left"/>
      <w:pPr>
        <w:ind w:left="1928" w:hanging="360"/>
      </w:pPr>
      <w:rPr>
        <w:rFonts w:ascii="Symbol" w:hAnsi="Symbol" w:hint="default"/>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23" w15:restartNumberingAfterBreak="0">
    <w:nsid w:val="6A1C10FC"/>
    <w:multiLevelType w:val="hybridMultilevel"/>
    <w:tmpl w:val="0FB25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6920FC9"/>
    <w:multiLevelType w:val="hybridMultilevel"/>
    <w:tmpl w:val="DB0263BA"/>
    <w:lvl w:ilvl="0" w:tplc="0C090001">
      <w:start w:val="1"/>
      <w:numFmt w:val="bullet"/>
      <w:lvlText w:val=""/>
      <w:lvlJc w:val="left"/>
      <w:pPr>
        <w:ind w:left="1930" w:hanging="360"/>
      </w:pPr>
      <w:rPr>
        <w:rFonts w:ascii="Symbol" w:hAnsi="Symbol"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16cid:durableId="1587300511">
    <w:abstractNumId w:val="20"/>
  </w:num>
  <w:num w:numId="2" w16cid:durableId="21781964">
    <w:abstractNumId w:val="4"/>
  </w:num>
  <w:num w:numId="3" w16cid:durableId="733822565">
    <w:abstractNumId w:val="11"/>
  </w:num>
  <w:num w:numId="4" w16cid:durableId="1169441740">
    <w:abstractNumId w:val="5"/>
  </w:num>
  <w:num w:numId="5" w16cid:durableId="284965016">
    <w:abstractNumId w:val="17"/>
  </w:num>
  <w:num w:numId="6" w16cid:durableId="988705580">
    <w:abstractNumId w:val="6"/>
  </w:num>
  <w:num w:numId="7" w16cid:durableId="196550306">
    <w:abstractNumId w:val="19"/>
  </w:num>
  <w:num w:numId="8" w16cid:durableId="2101484232">
    <w:abstractNumId w:val="9"/>
  </w:num>
  <w:num w:numId="9" w16cid:durableId="535658209">
    <w:abstractNumId w:val="16"/>
  </w:num>
  <w:num w:numId="10" w16cid:durableId="2024277618">
    <w:abstractNumId w:val="23"/>
  </w:num>
  <w:num w:numId="11" w16cid:durableId="1305353723">
    <w:abstractNumId w:val="22"/>
  </w:num>
  <w:num w:numId="12" w16cid:durableId="570694495">
    <w:abstractNumId w:val="15"/>
  </w:num>
  <w:num w:numId="13" w16cid:durableId="736903301">
    <w:abstractNumId w:val="24"/>
  </w:num>
  <w:num w:numId="14" w16cid:durableId="236987741">
    <w:abstractNumId w:val="0"/>
  </w:num>
  <w:num w:numId="15" w16cid:durableId="567302747">
    <w:abstractNumId w:val="1"/>
  </w:num>
  <w:num w:numId="16" w16cid:durableId="1437863925">
    <w:abstractNumId w:val="21"/>
  </w:num>
  <w:num w:numId="17" w16cid:durableId="406995628">
    <w:abstractNumId w:val="3"/>
  </w:num>
  <w:num w:numId="18" w16cid:durableId="2005470503">
    <w:abstractNumId w:val="12"/>
  </w:num>
  <w:num w:numId="19" w16cid:durableId="1221132966">
    <w:abstractNumId w:val="14"/>
  </w:num>
  <w:num w:numId="20" w16cid:durableId="1057973045">
    <w:abstractNumId w:val="13"/>
  </w:num>
  <w:num w:numId="21" w16cid:durableId="804278273">
    <w:abstractNumId w:val="2"/>
  </w:num>
  <w:num w:numId="22" w16cid:durableId="109202624">
    <w:abstractNumId w:val="10"/>
  </w:num>
  <w:num w:numId="23" w16cid:durableId="2118670287">
    <w:abstractNumId w:val="18"/>
  </w:num>
  <w:num w:numId="24" w16cid:durableId="892429446">
    <w:abstractNumId w:val="8"/>
  </w:num>
  <w:num w:numId="25" w16cid:durableId="505096408">
    <w:abstractNumId w:val="20"/>
  </w:num>
  <w:num w:numId="26" w16cid:durableId="1511791210">
    <w:abstractNumId w:val="20"/>
  </w:num>
  <w:num w:numId="27" w16cid:durableId="1150826722">
    <w:abstractNumId w:val="20"/>
  </w:num>
  <w:num w:numId="28" w16cid:durableId="1413774946">
    <w:abstractNumId w:val="20"/>
  </w:num>
  <w:num w:numId="29" w16cid:durableId="9841170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0"/>
    <w:rsid w:val="000014E6"/>
    <w:rsid w:val="00003381"/>
    <w:rsid w:val="000046CF"/>
    <w:rsid w:val="00004F42"/>
    <w:rsid w:val="000069CB"/>
    <w:rsid w:val="00017EC5"/>
    <w:rsid w:val="000224A7"/>
    <w:rsid w:val="000232BD"/>
    <w:rsid w:val="000265AD"/>
    <w:rsid w:val="00027A8F"/>
    <w:rsid w:val="00034919"/>
    <w:rsid w:val="00037787"/>
    <w:rsid w:val="0004044F"/>
    <w:rsid w:val="00041247"/>
    <w:rsid w:val="0005572E"/>
    <w:rsid w:val="00057E16"/>
    <w:rsid w:val="00061B8B"/>
    <w:rsid w:val="00062135"/>
    <w:rsid w:val="0006303E"/>
    <w:rsid w:val="00064D04"/>
    <w:rsid w:val="0006556E"/>
    <w:rsid w:val="000664AD"/>
    <w:rsid w:val="00071AF4"/>
    <w:rsid w:val="000727A7"/>
    <w:rsid w:val="00076100"/>
    <w:rsid w:val="000763F6"/>
    <w:rsid w:val="00082992"/>
    <w:rsid w:val="00082F9B"/>
    <w:rsid w:val="000836A5"/>
    <w:rsid w:val="000859D2"/>
    <w:rsid w:val="0009022A"/>
    <w:rsid w:val="00090EE5"/>
    <w:rsid w:val="0009166C"/>
    <w:rsid w:val="00092057"/>
    <w:rsid w:val="000939A5"/>
    <w:rsid w:val="000963DA"/>
    <w:rsid w:val="000A02F2"/>
    <w:rsid w:val="000A4F14"/>
    <w:rsid w:val="000A5EB7"/>
    <w:rsid w:val="000B2148"/>
    <w:rsid w:val="000B6CCF"/>
    <w:rsid w:val="000B7DE1"/>
    <w:rsid w:val="000C2C21"/>
    <w:rsid w:val="000C34FE"/>
    <w:rsid w:val="000C38D7"/>
    <w:rsid w:val="000C5849"/>
    <w:rsid w:val="000C5DE5"/>
    <w:rsid w:val="000C6000"/>
    <w:rsid w:val="000C6BB8"/>
    <w:rsid w:val="000C7136"/>
    <w:rsid w:val="000D1402"/>
    <w:rsid w:val="000D1482"/>
    <w:rsid w:val="000D6053"/>
    <w:rsid w:val="000E034F"/>
    <w:rsid w:val="000E0C81"/>
    <w:rsid w:val="000E4013"/>
    <w:rsid w:val="000E49E0"/>
    <w:rsid w:val="000E56D6"/>
    <w:rsid w:val="000E6AD1"/>
    <w:rsid w:val="000F2A7F"/>
    <w:rsid w:val="000F622B"/>
    <w:rsid w:val="000F7527"/>
    <w:rsid w:val="00100796"/>
    <w:rsid w:val="001019FE"/>
    <w:rsid w:val="00105A5D"/>
    <w:rsid w:val="00124219"/>
    <w:rsid w:val="00125B0F"/>
    <w:rsid w:val="00127132"/>
    <w:rsid w:val="00131542"/>
    <w:rsid w:val="00131828"/>
    <w:rsid w:val="00131C97"/>
    <w:rsid w:val="001321D8"/>
    <w:rsid w:val="00132430"/>
    <w:rsid w:val="00135764"/>
    <w:rsid w:val="00135E1A"/>
    <w:rsid w:val="00142E8F"/>
    <w:rsid w:val="0014364A"/>
    <w:rsid w:val="00143EE9"/>
    <w:rsid w:val="00151843"/>
    <w:rsid w:val="001557E2"/>
    <w:rsid w:val="00155D87"/>
    <w:rsid w:val="00156F5F"/>
    <w:rsid w:val="0016058C"/>
    <w:rsid w:val="0016152E"/>
    <w:rsid w:val="00161BA4"/>
    <w:rsid w:val="001643CB"/>
    <w:rsid w:val="001648F7"/>
    <w:rsid w:val="001738E3"/>
    <w:rsid w:val="00174342"/>
    <w:rsid w:val="001752B1"/>
    <w:rsid w:val="00180B02"/>
    <w:rsid w:val="00181A7D"/>
    <w:rsid w:val="00182B16"/>
    <w:rsid w:val="0018796F"/>
    <w:rsid w:val="00187D81"/>
    <w:rsid w:val="001901EB"/>
    <w:rsid w:val="00192BA4"/>
    <w:rsid w:val="0019416D"/>
    <w:rsid w:val="0019522C"/>
    <w:rsid w:val="00195484"/>
    <w:rsid w:val="00195C50"/>
    <w:rsid w:val="00197385"/>
    <w:rsid w:val="001A0DE1"/>
    <w:rsid w:val="001A293C"/>
    <w:rsid w:val="001A2A4E"/>
    <w:rsid w:val="001A44AE"/>
    <w:rsid w:val="001A6520"/>
    <w:rsid w:val="001A7E35"/>
    <w:rsid w:val="001B144F"/>
    <w:rsid w:val="001B3F9A"/>
    <w:rsid w:val="001B7E98"/>
    <w:rsid w:val="001C00FF"/>
    <w:rsid w:val="001C09A4"/>
    <w:rsid w:val="001C1F40"/>
    <w:rsid w:val="001C3069"/>
    <w:rsid w:val="001C3B81"/>
    <w:rsid w:val="001D294F"/>
    <w:rsid w:val="001D2C93"/>
    <w:rsid w:val="001D34D6"/>
    <w:rsid w:val="001D4D3E"/>
    <w:rsid w:val="001D7D63"/>
    <w:rsid w:val="001E0EAF"/>
    <w:rsid w:val="001E1170"/>
    <w:rsid w:val="001E4AD0"/>
    <w:rsid w:val="001E4FFD"/>
    <w:rsid w:val="001F227F"/>
    <w:rsid w:val="001F4DA9"/>
    <w:rsid w:val="001F5B89"/>
    <w:rsid w:val="001F632D"/>
    <w:rsid w:val="00203C87"/>
    <w:rsid w:val="00204947"/>
    <w:rsid w:val="00206668"/>
    <w:rsid w:val="00206B6B"/>
    <w:rsid w:val="00210CAE"/>
    <w:rsid w:val="002112DA"/>
    <w:rsid w:val="00211B8D"/>
    <w:rsid w:val="00211E39"/>
    <w:rsid w:val="00216BFE"/>
    <w:rsid w:val="00221652"/>
    <w:rsid w:val="00221FF0"/>
    <w:rsid w:val="00222BED"/>
    <w:rsid w:val="00224CF1"/>
    <w:rsid w:val="00225303"/>
    <w:rsid w:val="00226570"/>
    <w:rsid w:val="00233F37"/>
    <w:rsid w:val="00241317"/>
    <w:rsid w:val="00245636"/>
    <w:rsid w:val="00245DB9"/>
    <w:rsid w:val="0024673F"/>
    <w:rsid w:val="002501FC"/>
    <w:rsid w:val="00250243"/>
    <w:rsid w:val="00251D44"/>
    <w:rsid w:val="00253C62"/>
    <w:rsid w:val="00255EE1"/>
    <w:rsid w:val="00255EF7"/>
    <w:rsid w:val="00260460"/>
    <w:rsid w:val="00261284"/>
    <w:rsid w:val="00261750"/>
    <w:rsid w:val="00265BE3"/>
    <w:rsid w:val="00267231"/>
    <w:rsid w:val="002676D7"/>
    <w:rsid w:val="00270D18"/>
    <w:rsid w:val="00273270"/>
    <w:rsid w:val="0027455F"/>
    <w:rsid w:val="002773F7"/>
    <w:rsid w:val="00277D2A"/>
    <w:rsid w:val="002874A6"/>
    <w:rsid w:val="00290675"/>
    <w:rsid w:val="00290A8B"/>
    <w:rsid w:val="00292C41"/>
    <w:rsid w:val="00295721"/>
    <w:rsid w:val="00295AC3"/>
    <w:rsid w:val="002A386D"/>
    <w:rsid w:val="002A73BF"/>
    <w:rsid w:val="002B1E79"/>
    <w:rsid w:val="002B280E"/>
    <w:rsid w:val="002B2D3C"/>
    <w:rsid w:val="002B3D47"/>
    <w:rsid w:val="002B507C"/>
    <w:rsid w:val="002B5D29"/>
    <w:rsid w:val="002B6593"/>
    <w:rsid w:val="002C25A2"/>
    <w:rsid w:val="002C2DB1"/>
    <w:rsid w:val="002C709E"/>
    <w:rsid w:val="002C70E0"/>
    <w:rsid w:val="002C776F"/>
    <w:rsid w:val="002C7CE5"/>
    <w:rsid w:val="002D1449"/>
    <w:rsid w:val="002D3A4D"/>
    <w:rsid w:val="002D7E3D"/>
    <w:rsid w:val="002D7EF4"/>
    <w:rsid w:val="002E08CD"/>
    <w:rsid w:val="002E153C"/>
    <w:rsid w:val="002E37DE"/>
    <w:rsid w:val="002E3F99"/>
    <w:rsid w:val="002F105B"/>
    <w:rsid w:val="002F1378"/>
    <w:rsid w:val="002F2A10"/>
    <w:rsid w:val="002F397A"/>
    <w:rsid w:val="002F75FA"/>
    <w:rsid w:val="003014E0"/>
    <w:rsid w:val="00301A55"/>
    <w:rsid w:val="00306527"/>
    <w:rsid w:val="00306FD8"/>
    <w:rsid w:val="00310015"/>
    <w:rsid w:val="00311E93"/>
    <w:rsid w:val="00313EE0"/>
    <w:rsid w:val="00315B06"/>
    <w:rsid w:val="0032053B"/>
    <w:rsid w:val="00324952"/>
    <w:rsid w:val="00330A54"/>
    <w:rsid w:val="00331009"/>
    <w:rsid w:val="003351A2"/>
    <w:rsid w:val="003358EB"/>
    <w:rsid w:val="00335B72"/>
    <w:rsid w:val="00340CA8"/>
    <w:rsid w:val="00346D96"/>
    <w:rsid w:val="003507E8"/>
    <w:rsid w:val="003533ED"/>
    <w:rsid w:val="00354108"/>
    <w:rsid w:val="00355532"/>
    <w:rsid w:val="00355BE7"/>
    <w:rsid w:val="00356B6E"/>
    <w:rsid w:val="003606B6"/>
    <w:rsid w:val="00362599"/>
    <w:rsid w:val="0036387D"/>
    <w:rsid w:val="00371598"/>
    <w:rsid w:val="0037201A"/>
    <w:rsid w:val="00373359"/>
    <w:rsid w:val="0037365D"/>
    <w:rsid w:val="00375102"/>
    <w:rsid w:val="00377E4F"/>
    <w:rsid w:val="00380D21"/>
    <w:rsid w:val="00382762"/>
    <w:rsid w:val="00387577"/>
    <w:rsid w:val="00395AD9"/>
    <w:rsid w:val="00395EAA"/>
    <w:rsid w:val="00397649"/>
    <w:rsid w:val="00397B68"/>
    <w:rsid w:val="003A0209"/>
    <w:rsid w:val="003A0629"/>
    <w:rsid w:val="003A26E7"/>
    <w:rsid w:val="003A5CD7"/>
    <w:rsid w:val="003A6B2C"/>
    <w:rsid w:val="003B00EE"/>
    <w:rsid w:val="003B17B8"/>
    <w:rsid w:val="003B5479"/>
    <w:rsid w:val="003C22F6"/>
    <w:rsid w:val="003C238E"/>
    <w:rsid w:val="003C3186"/>
    <w:rsid w:val="003C362A"/>
    <w:rsid w:val="003C40B8"/>
    <w:rsid w:val="003C65DC"/>
    <w:rsid w:val="003C6B78"/>
    <w:rsid w:val="003D04F9"/>
    <w:rsid w:val="003D1C8D"/>
    <w:rsid w:val="003D2173"/>
    <w:rsid w:val="003D590B"/>
    <w:rsid w:val="003D5959"/>
    <w:rsid w:val="003D6A20"/>
    <w:rsid w:val="003D6D1E"/>
    <w:rsid w:val="003E416F"/>
    <w:rsid w:val="003E445F"/>
    <w:rsid w:val="003E587D"/>
    <w:rsid w:val="003F19B0"/>
    <w:rsid w:val="003F19B9"/>
    <w:rsid w:val="003F25AE"/>
    <w:rsid w:val="003F30CB"/>
    <w:rsid w:val="003F3107"/>
    <w:rsid w:val="003F385E"/>
    <w:rsid w:val="003F3E08"/>
    <w:rsid w:val="003F4667"/>
    <w:rsid w:val="003F6664"/>
    <w:rsid w:val="003F6DB4"/>
    <w:rsid w:val="003F7EA1"/>
    <w:rsid w:val="00400024"/>
    <w:rsid w:val="00400AD7"/>
    <w:rsid w:val="00401097"/>
    <w:rsid w:val="004027E8"/>
    <w:rsid w:val="004040C8"/>
    <w:rsid w:val="00410FD2"/>
    <w:rsid w:val="00415471"/>
    <w:rsid w:val="00421128"/>
    <w:rsid w:val="004224EA"/>
    <w:rsid w:val="00423762"/>
    <w:rsid w:val="00423B78"/>
    <w:rsid w:val="00430D33"/>
    <w:rsid w:val="00431837"/>
    <w:rsid w:val="00435DC1"/>
    <w:rsid w:val="00442417"/>
    <w:rsid w:val="00442764"/>
    <w:rsid w:val="004427A8"/>
    <w:rsid w:val="00443102"/>
    <w:rsid w:val="00450C30"/>
    <w:rsid w:val="00453241"/>
    <w:rsid w:val="00460AD4"/>
    <w:rsid w:val="004638BD"/>
    <w:rsid w:val="004670EC"/>
    <w:rsid w:val="004743CE"/>
    <w:rsid w:val="00476555"/>
    <w:rsid w:val="00480917"/>
    <w:rsid w:val="00480E78"/>
    <w:rsid w:val="00484931"/>
    <w:rsid w:val="00491DE8"/>
    <w:rsid w:val="0049223E"/>
    <w:rsid w:val="0049534E"/>
    <w:rsid w:val="004966CD"/>
    <w:rsid w:val="004A25E4"/>
    <w:rsid w:val="004A36CA"/>
    <w:rsid w:val="004A3AEF"/>
    <w:rsid w:val="004A400E"/>
    <w:rsid w:val="004A5129"/>
    <w:rsid w:val="004A72DA"/>
    <w:rsid w:val="004B057A"/>
    <w:rsid w:val="004B219A"/>
    <w:rsid w:val="004B2B01"/>
    <w:rsid w:val="004B574D"/>
    <w:rsid w:val="004C10ED"/>
    <w:rsid w:val="004C32FE"/>
    <w:rsid w:val="004C3558"/>
    <w:rsid w:val="004C3715"/>
    <w:rsid w:val="004C3D5B"/>
    <w:rsid w:val="004C4F53"/>
    <w:rsid w:val="004D350A"/>
    <w:rsid w:val="004D437A"/>
    <w:rsid w:val="004D5511"/>
    <w:rsid w:val="004D553D"/>
    <w:rsid w:val="004E00A5"/>
    <w:rsid w:val="004E6AE0"/>
    <w:rsid w:val="004F01B5"/>
    <w:rsid w:val="004F06EA"/>
    <w:rsid w:val="004F0B48"/>
    <w:rsid w:val="004F27E8"/>
    <w:rsid w:val="004F4F27"/>
    <w:rsid w:val="005017D4"/>
    <w:rsid w:val="00503F45"/>
    <w:rsid w:val="00505CF8"/>
    <w:rsid w:val="005063B7"/>
    <w:rsid w:val="00510409"/>
    <w:rsid w:val="00512F2A"/>
    <w:rsid w:val="00521E08"/>
    <w:rsid w:val="00522AB2"/>
    <w:rsid w:val="00522F18"/>
    <w:rsid w:val="00523E5A"/>
    <w:rsid w:val="0052511B"/>
    <w:rsid w:val="005258FA"/>
    <w:rsid w:val="00526C7F"/>
    <w:rsid w:val="00531ACF"/>
    <w:rsid w:val="00536FA3"/>
    <w:rsid w:val="00537BD0"/>
    <w:rsid w:val="00537F29"/>
    <w:rsid w:val="00540C99"/>
    <w:rsid w:val="00540FDA"/>
    <w:rsid w:val="00550633"/>
    <w:rsid w:val="0055168E"/>
    <w:rsid w:val="00555EEF"/>
    <w:rsid w:val="0055784D"/>
    <w:rsid w:val="00561771"/>
    <w:rsid w:val="00561C4F"/>
    <w:rsid w:val="0056320A"/>
    <w:rsid w:val="00567820"/>
    <w:rsid w:val="00573786"/>
    <w:rsid w:val="00573A5E"/>
    <w:rsid w:val="00576AD0"/>
    <w:rsid w:val="00577146"/>
    <w:rsid w:val="005775D5"/>
    <w:rsid w:val="00580A48"/>
    <w:rsid w:val="00581BDD"/>
    <w:rsid w:val="005859B0"/>
    <w:rsid w:val="00586F6C"/>
    <w:rsid w:val="005873F3"/>
    <w:rsid w:val="00587929"/>
    <w:rsid w:val="0059100D"/>
    <w:rsid w:val="005948E8"/>
    <w:rsid w:val="00594E31"/>
    <w:rsid w:val="005972D4"/>
    <w:rsid w:val="005A72E7"/>
    <w:rsid w:val="005B11D2"/>
    <w:rsid w:val="005B67EA"/>
    <w:rsid w:val="005C0451"/>
    <w:rsid w:val="005C21E2"/>
    <w:rsid w:val="005C2C6C"/>
    <w:rsid w:val="005C4309"/>
    <w:rsid w:val="005C4847"/>
    <w:rsid w:val="005C4F54"/>
    <w:rsid w:val="005C5B3B"/>
    <w:rsid w:val="005C650B"/>
    <w:rsid w:val="005D3CBC"/>
    <w:rsid w:val="005D5FEC"/>
    <w:rsid w:val="005D6FB4"/>
    <w:rsid w:val="005E00CD"/>
    <w:rsid w:val="005E5771"/>
    <w:rsid w:val="005E7017"/>
    <w:rsid w:val="005E7489"/>
    <w:rsid w:val="005E74CA"/>
    <w:rsid w:val="005E7D93"/>
    <w:rsid w:val="005E7FF6"/>
    <w:rsid w:val="005F0277"/>
    <w:rsid w:val="005F3719"/>
    <w:rsid w:val="005F60FF"/>
    <w:rsid w:val="005F733C"/>
    <w:rsid w:val="005F7591"/>
    <w:rsid w:val="00600EFF"/>
    <w:rsid w:val="00603692"/>
    <w:rsid w:val="0060706F"/>
    <w:rsid w:val="0061024B"/>
    <w:rsid w:val="00612684"/>
    <w:rsid w:val="006152A9"/>
    <w:rsid w:val="006161A7"/>
    <w:rsid w:val="00616661"/>
    <w:rsid w:val="00620066"/>
    <w:rsid w:val="00621DC9"/>
    <w:rsid w:val="00622151"/>
    <w:rsid w:val="00624C81"/>
    <w:rsid w:val="0062556C"/>
    <w:rsid w:val="00625B3A"/>
    <w:rsid w:val="00630109"/>
    <w:rsid w:val="00633363"/>
    <w:rsid w:val="006369C3"/>
    <w:rsid w:val="00636A75"/>
    <w:rsid w:val="00636B91"/>
    <w:rsid w:val="006445C3"/>
    <w:rsid w:val="00645D40"/>
    <w:rsid w:val="0064620F"/>
    <w:rsid w:val="00646B90"/>
    <w:rsid w:val="00651B89"/>
    <w:rsid w:val="00652A99"/>
    <w:rsid w:val="00652BBA"/>
    <w:rsid w:val="00652F36"/>
    <w:rsid w:val="0065491B"/>
    <w:rsid w:val="00660CFA"/>
    <w:rsid w:val="00661626"/>
    <w:rsid w:val="00665C42"/>
    <w:rsid w:val="0067240C"/>
    <w:rsid w:val="00673EFF"/>
    <w:rsid w:val="00675CC9"/>
    <w:rsid w:val="00681131"/>
    <w:rsid w:val="006841AB"/>
    <w:rsid w:val="00686C3D"/>
    <w:rsid w:val="006900C1"/>
    <w:rsid w:val="006936C3"/>
    <w:rsid w:val="00693EEB"/>
    <w:rsid w:val="00695CDB"/>
    <w:rsid w:val="006A0AF3"/>
    <w:rsid w:val="006A22DB"/>
    <w:rsid w:val="006A6504"/>
    <w:rsid w:val="006A7CDC"/>
    <w:rsid w:val="006B0CF3"/>
    <w:rsid w:val="006B1011"/>
    <w:rsid w:val="006B3C7C"/>
    <w:rsid w:val="006B43FC"/>
    <w:rsid w:val="006B4B9D"/>
    <w:rsid w:val="006B6162"/>
    <w:rsid w:val="006C0CDE"/>
    <w:rsid w:val="006C5F3E"/>
    <w:rsid w:val="006D0480"/>
    <w:rsid w:val="006D3115"/>
    <w:rsid w:val="006D31F0"/>
    <w:rsid w:val="006D35DF"/>
    <w:rsid w:val="006D4AC3"/>
    <w:rsid w:val="006D61B9"/>
    <w:rsid w:val="006E1D88"/>
    <w:rsid w:val="006E3B94"/>
    <w:rsid w:val="006E3E25"/>
    <w:rsid w:val="006E605B"/>
    <w:rsid w:val="006E61EA"/>
    <w:rsid w:val="006F7CA5"/>
    <w:rsid w:val="006F7D11"/>
    <w:rsid w:val="006F7D85"/>
    <w:rsid w:val="00701C30"/>
    <w:rsid w:val="007020E8"/>
    <w:rsid w:val="00702C42"/>
    <w:rsid w:val="00705EA3"/>
    <w:rsid w:val="007075DF"/>
    <w:rsid w:val="00710A9A"/>
    <w:rsid w:val="00712CA3"/>
    <w:rsid w:val="007133CB"/>
    <w:rsid w:val="007135BD"/>
    <w:rsid w:val="00713EB9"/>
    <w:rsid w:val="00716F5C"/>
    <w:rsid w:val="00720CD9"/>
    <w:rsid w:val="00721FFB"/>
    <w:rsid w:val="00722A9A"/>
    <w:rsid w:val="00725BB5"/>
    <w:rsid w:val="00730E3B"/>
    <w:rsid w:val="007319F4"/>
    <w:rsid w:val="007341DA"/>
    <w:rsid w:val="007343ED"/>
    <w:rsid w:val="00736322"/>
    <w:rsid w:val="0073668A"/>
    <w:rsid w:val="00742E52"/>
    <w:rsid w:val="007468B5"/>
    <w:rsid w:val="00751CA2"/>
    <w:rsid w:val="00751EFC"/>
    <w:rsid w:val="007568BA"/>
    <w:rsid w:val="00765D94"/>
    <w:rsid w:val="00776DA9"/>
    <w:rsid w:val="007775C5"/>
    <w:rsid w:val="007823F6"/>
    <w:rsid w:val="00782A4B"/>
    <w:rsid w:val="00783BFA"/>
    <w:rsid w:val="00784CD6"/>
    <w:rsid w:val="00785022"/>
    <w:rsid w:val="00786CB4"/>
    <w:rsid w:val="00793B5D"/>
    <w:rsid w:val="00793CF4"/>
    <w:rsid w:val="00796A0D"/>
    <w:rsid w:val="00797205"/>
    <w:rsid w:val="007A077D"/>
    <w:rsid w:val="007A0AFC"/>
    <w:rsid w:val="007A0D58"/>
    <w:rsid w:val="007A3060"/>
    <w:rsid w:val="007A59F3"/>
    <w:rsid w:val="007B04D8"/>
    <w:rsid w:val="007B052E"/>
    <w:rsid w:val="007B3CD2"/>
    <w:rsid w:val="007C0A1E"/>
    <w:rsid w:val="007C171B"/>
    <w:rsid w:val="007C3884"/>
    <w:rsid w:val="007C43B3"/>
    <w:rsid w:val="007C4695"/>
    <w:rsid w:val="007C4BD6"/>
    <w:rsid w:val="007C584C"/>
    <w:rsid w:val="007C5FCB"/>
    <w:rsid w:val="007C6A6E"/>
    <w:rsid w:val="007D279D"/>
    <w:rsid w:val="007D50FC"/>
    <w:rsid w:val="007D65C2"/>
    <w:rsid w:val="007D7439"/>
    <w:rsid w:val="007E06F8"/>
    <w:rsid w:val="007E1E24"/>
    <w:rsid w:val="007F0B15"/>
    <w:rsid w:val="007F0B18"/>
    <w:rsid w:val="007F2DA4"/>
    <w:rsid w:val="007F2F0C"/>
    <w:rsid w:val="007F7D9D"/>
    <w:rsid w:val="00801BD7"/>
    <w:rsid w:val="00801F2E"/>
    <w:rsid w:val="00802E6A"/>
    <w:rsid w:val="00802FB4"/>
    <w:rsid w:val="00806852"/>
    <w:rsid w:val="008109A9"/>
    <w:rsid w:val="00812041"/>
    <w:rsid w:val="008128AF"/>
    <w:rsid w:val="0081582C"/>
    <w:rsid w:val="00815BE7"/>
    <w:rsid w:val="0081634A"/>
    <w:rsid w:val="00820637"/>
    <w:rsid w:val="00821FCF"/>
    <w:rsid w:val="00824D9A"/>
    <w:rsid w:val="00825D54"/>
    <w:rsid w:val="00825E2D"/>
    <w:rsid w:val="00827E46"/>
    <w:rsid w:val="0083072B"/>
    <w:rsid w:val="008342D2"/>
    <w:rsid w:val="00835D5F"/>
    <w:rsid w:val="00845B09"/>
    <w:rsid w:val="00845CF2"/>
    <w:rsid w:val="00850043"/>
    <w:rsid w:val="00850F3A"/>
    <w:rsid w:val="00853B0B"/>
    <w:rsid w:val="008547FC"/>
    <w:rsid w:val="00862B55"/>
    <w:rsid w:val="00863371"/>
    <w:rsid w:val="008640D5"/>
    <w:rsid w:val="00866BBE"/>
    <w:rsid w:val="00871140"/>
    <w:rsid w:val="00880D01"/>
    <w:rsid w:val="008819E3"/>
    <w:rsid w:val="00882856"/>
    <w:rsid w:val="00883222"/>
    <w:rsid w:val="0089107B"/>
    <w:rsid w:val="0089684C"/>
    <w:rsid w:val="00897F53"/>
    <w:rsid w:val="008A0E6E"/>
    <w:rsid w:val="008A2FA2"/>
    <w:rsid w:val="008A5C56"/>
    <w:rsid w:val="008A7B10"/>
    <w:rsid w:val="008B129A"/>
    <w:rsid w:val="008B232A"/>
    <w:rsid w:val="008B2A17"/>
    <w:rsid w:val="008B2D0E"/>
    <w:rsid w:val="008B413C"/>
    <w:rsid w:val="008B6B5B"/>
    <w:rsid w:val="008C2483"/>
    <w:rsid w:val="008C2604"/>
    <w:rsid w:val="008C7273"/>
    <w:rsid w:val="008D1B89"/>
    <w:rsid w:val="008D31AB"/>
    <w:rsid w:val="008D3977"/>
    <w:rsid w:val="008D4738"/>
    <w:rsid w:val="008D59CF"/>
    <w:rsid w:val="008E0997"/>
    <w:rsid w:val="008E26FE"/>
    <w:rsid w:val="008E329C"/>
    <w:rsid w:val="008E3721"/>
    <w:rsid w:val="008E4E33"/>
    <w:rsid w:val="008F05C8"/>
    <w:rsid w:val="008F2757"/>
    <w:rsid w:val="009018D7"/>
    <w:rsid w:val="00901976"/>
    <w:rsid w:val="00904CEF"/>
    <w:rsid w:val="0090615B"/>
    <w:rsid w:val="00911D71"/>
    <w:rsid w:val="00915255"/>
    <w:rsid w:val="0091529C"/>
    <w:rsid w:val="00917836"/>
    <w:rsid w:val="00917D34"/>
    <w:rsid w:val="0092059D"/>
    <w:rsid w:val="00920ED1"/>
    <w:rsid w:val="0092173D"/>
    <w:rsid w:val="00921C3D"/>
    <w:rsid w:val="0092221B"/>
    <w:rsid w:val="00922A1D"/>
    <w:rsid w:val="0092602D"/>
    <w:rsid w:val="00932A0F"/>
    <w:rsid w:val="00935091"/>
    <w:rsid w:val="0093713A"/>
    <w:rsid w:val="00942341"/>
    <w:rsid w:val="009443C6"/>
    <w:rsid w:val="00944670"/>
    <w:rsid w:val="00946A17"/>
    <w:rsid w:val="00946DC1"/>
    <w:rsid w:val="00947B91"/>
    <w:rsid w:val="0095106A"/>
    <w:rsid w:val="00951C16"/>
    <w:rsid w:val="00954782"/>
    <w:rsid w:val="00955F89"/>
    <w:rsid w:val="009567D5"/>
    <w:rsid w:val="0096071C"/>
    <w:rsid w:val="0096219C"/>
    <w:rsid w:val="009625F9"/>
    <w:rsid w:val="0096328A"/>
    <w:rsid w:val="009632A5"/>
    <w:rsid w:val="00965391"/>
    <w:rsid w:val="009664F9"/>
    <w:rsid w:val="00966B34"/>
    <w:rsid w:val="009736E9"/>
    <w:rsid w:val="0097450D"/>
    <w:rsid w:val="00974E77"/>
    <w:rsid w:val="009758C4"/>
    <w:rsid w:val="00975ADC"/>
    <w:rsid w:val="0097600B"/>
    <w:rsid w:val="00976A12"/>
    <w:rsid w:val="00984D77"/>
    <w:rsid w:val="009957A2"/>
    <w:rsid w:val="009960D7"/>
    <w:rsid w:val="009A2B89"/>
    <w:rsid w:val="009A5A06"/>
    <w:rsid w:val="009B07EF"/>
    <w:rsid w:val="009B5EC2"/>
    <w:rsid w:val="009C5FF6"/>
    <w:rsid w:val="009D03FB"/>
    <w:rsid w:val="009D0917"/>
    <w:rsid w:val="009D0C0F"/>
    <w:rsid w:val="009D2322"/>
    <w:rsid w:val="009D2C41"/>
    <w:rsid w:val="009D3C4F"/>
    <w:rsid w:val="009D3E71"/>
    <w:rsid w:val="009D5905"/>
    <w:rsid w:val="009E2688"/>
    <w:rsid w:val="009E2B32"/>
    <w:rsid w:val="009E74B0"/>
    <w:rsid w:val="009F60CF"/>
    <w:rsid w:val="00A00DC6"/>
    <w:rsid w:val="00A03583"/>
    <w:rsid w:val="00A047F8"/>
    <w:rsid w:val="00A0665D"/>
    <w:rsid w:val="00A06FC9"/>
    <w:rsid w:val="00A11805"/>
    <w:rsid w:val="00A159FF"/>
    <w:rsid w:val="00A16287"/>
    <w:rsid w:val="00A168A0"/>
    <w:rsid w:val="00A2338C"/>
    <w:rsid w:val="00A24661"/>
    <w:rsid w:val="00A2531F"/>
    <w:rsid w:val="00A255F3"/>
    <w:rsid w:val="00A26251"/>
    <w:rsid w:val="00A37C20"/>
    <w:rsid w:val="00A42D27"/>
    <w:rsid w:val="00A43E63"/>
    <w:rsid w:val="00A4463C"/>
    <w:rsid w:val="00A451AC"/>
    <w:rsid w:val="00A45769"/>
    <w:rsid w:val="00A45C27"/>
    <w:rsid w:val="00A46F0A"/>
    <w:rsid w:val="00A47F37"/>
    <w:rsid w:val="00A50C71"/>
    <w:rsid w:val="00A568DA"/>
    <w:rsid w:val="00A630BB"/>
    <w:rsid w:val="00A653EE"/>
    <w:rsid w:val="00A67F2B"/>
    <w:rsid w:val="00A714B3"/>
    <w:rsid w:val="00A72853"/>
    <w:rsid w:val="00A74461"/>
    <w:rsid w:val="00A757F7"/>
    <w:rsid w:val="00A772C6"/>
    <w:rsid w:val="00A80F7C"/>
    <w:rsid w:val="00A819BE"/>
    <w:rsid w:val="00A8235C"/>
    <w:rsid w:val="00A854F3"/>
    <w:rsid w:val="00A90953"/>
    <w:rsid w:val="00A91E5B"/>
    <w:rsid w:val="00A94585"/>
    <w:rsid w:val="00A969BA"/>
    <w:rsid w:val="00A96BB1"/>
    <w:rsid w:val="00A971E2"/>
    <w:rsid w:val="00A97BB4"/>
    <w:rsid w:val="00AA467C"/>
    <w:rsid w:val="00AA570F"/>
    <w:rsid w:val="00AA68C9"/>
    <w:rsid w:val="00AA6E5B"/>
    <w:rsid w:val="00AB13E9"/>
    <w:rsid w:val="00AB1945"/>
    <w:rsid w:val="00AB3A35"/>
    <w:rsid w:val="00AB4F9D"/>
    <w:rsid w:val="00AB6FE0"/>
    <w:rsid w:val="00AB7267"/>
    <w:rsid w:val="00AC044B"/>
    <w:rsid w:val="00AC09E2"/>
    <w:rsid w:val="00AC26F9"/>
    <w:rsid w:val="00AC3BB9"/>
    <w:rsid w:val="00AD3A86"/>
    <w:rsid w:val="00AD54D7"/>
    <w:rsid w:val="00AD6005"/>
    <w:rsid w:val="00AD7050"/>
    <w:rsid w:val="00AE1718"/>
    <w:rsid w:val="00AE2574"/>
    <w:rsid w:val="00AE448D"/>
    <w:rsid w:val="00AF0471"/>
    <w:rsid w:val="00AF081B"/>
    <w:rsid w:val="00AF136B"/>
    <w:rsid w:val="00AF70A4"/>
    <w:rsid w:val="00B00D3A"/>
    <w:rsid w:val="00B012E0"/>
    <w:rsid w:val="00B07F45"/>
    <w:rsid w:val="00B07FC8"/>
    <w:rsid w:val="00B10BD0"/>
    <w:rsid w:val="00B11899"/>
    <w:rsid w:val="00B1510E"/>
    <w:rsid w:val="00B2249C"/>
    <w:rsid w:val="00B22E55"/>
    <w:rsid w:val="00B2430D"/>
    <w:rsid w:val="00B2565A"/>
    <w:rsid w:val="00B26032"/>
    <w:rsid w:val="00B27A6C"/>
    <w:rsid w:val="00B32430"/>
    <w:rsid w:val="00B3316D"/>
    <w:rsid w:val="00B33B41"/>
    <w:rsid w:val="00B343BC"/>
    <w:rsid w:val="00B41B71"/>
    <w:rsid w:val="00B467FB"/>
    <w:rsid w:val="00B5116D"/>
    <w:rsid w:val="00B52E82"/>
    <w:rsid w:val="00B53115"/>
    <w:rsid w:val="00B60314"/>
    <w:rsid w:val="00B64BB8"/>
    <w:rsid w:val="00B6607F"/>
    <w:rsid w:val="00B71A4D"/>
    <w:rsid w:val="00B71CA9"/>
    <w:rsid w:val="00B7331D"/>
    <w:rsid w:val="00B76D5D"/>
    <w:rsid w:val="00B8022A"/>
    <w:rsid w:val="00B86729"/>
    <w:rsid w:val="00B86DA9"/>
    <w:rsid w:val="00B87C0D"/>
    <w:rsid w:val="00B87F85"/>
    <w:rsid w:val="00B94AAE"/>
    <w:rsid w:val="00B976ED"/>
    <w:rsid w:val="00BA0C0F"/>
    <w:rsid w:val="00BA105B"/>
    <w:rsid w:val="00BA3EA5"/>
    <w:rsid w:val="00BA5706"/>
    <w:rsid w:val="00BB79F2"/>
    <w:rsid w:val="00BC0C4F"/>
    <w:rsid w:val="00BC0F78"/>
    <w:rsid w:val="00BC4188"/>
    <w:rsid w:val="00BC5336"/>
    <w:rsid w:val="00BD21F1"/>
    <w:rsid w:val="00BD2C1A"/>
    <w:rsid w:val="00BD6EDA"/>
    <w:rsid w:val="00BE177F"/>
    <w:rsid w:val="00BE4406"/>
    <w:rsid w:val="00BE5251"/>
    <w:rsid w:val="00BE5EB1"/>
    <w:rsid w:val="00BF0C6A"/>
    <w:rsid w:val="00BF1515"/>
    <w:rsid w:val="00BF20D5"/>
    <w:rsid w:val="00BF6658"/>
    <w:rsid w:val="00BF68AE"/>
    <w:rsid w:val="00BF6BDA"/>
    <w:rsid w:val="00C000D3"/>
    <w:rsid w:val="00C04AF3"/>
    <w:rsid w:val="00C13A8F"/>
    <w:rsid w:val="00C1402D"/>
    <w:rsid w:val="00C15320"/>
    <w:rsid w:val="00C15839"/>
    <w:rsid w:val="00C20A00"/>
    <w:rsid w:val="00C274FE"/>
    <w:rsid w:val="00C3571D"/>
    <w:rsid w:val="00C36841"/>
    <w:rsid w:val="00C37F3E"/>
    <w:rsid w:val="00C40423"/>
    <w:rsid w:val="00C4048B"/>
    <w:rsid w:val="00C428A6"/>
    <w:rsid w:val="00C4541D"/>
    <w:rsid w:val="00C46D83"/>
    <w:rsid w:val="00C476D8"/>
    <w:rsid w:val="00C52D05"/>
    <w:rsid w:val="00C52DC5"/>
    <w:rsid w:val="00C52FD9"/>
    <w:rsid w:val="00C55570"/>
    <w:rsid w:val="00C601CB"/>
    <w:rsid w:val="00C623A0"/>
    <w:rsid w:val="00C6333C"/>
    <w:rsid w:val="00C64BE7"/>
    <w:rsid w:val="00C6560D"/>
    <w:rsid w:val="00C74538"/>
    <w:rsid w:val="00C773A7"/>
    <w:rsid w:val="00C778F8"/>
    <w:rsid w:val="00C83F8B"/>
    <w:rsid w:val="00C8745D"/>
    <w:rsid w:val="00C8786A"/>
    <w:rsid w:val="00C937D4"/>
    <w:rsid w:val="00CA03CA"/>
    <w:rsid w:val="00CA0421"/>
    <w:rsid w:val="00CA1BE1"/>
    <w:rsid w:val="00CA27CF"/>
    <w:rsid w:val="00CA2CE2"/>
    <w:rsid w:val="00CA6255"/>
    <w:rsid w:val="00CA727B"/>
    <w:rsid w:val="00CB0D1E"/>
    <w:rsid w:val="00CB5E1C"/>
    <w:rsid w:val="00CB5FDB"/>
    <w:rsid w:val="00CB7513"/>
    <w:rsid w:val="00CB761E"/>
    <w:rsid w:val="00CC1C9D"/>
    <w:rsid w:val="00CC2F02"/>
    <w:rsid w:val="00CC5CF8"/>
    <w:rsid w:val="00CC7E09"/>
    <w:rsid w:val="00CD3965"/>
    <w:rsid w:val="00CD487C"/>
    <w:rsid w:val="00CD7CDA"/>
    <w:rsid w:val="00CE22BA"/>
    <w:rsid w:val="00CE7BDA"/>
    <w:rsid w:val="00CE7C03"/>
    <w:rsid w:val="00CF0B0C"/>
    <w:rsid w:val="00CF12F7"/>
    <w:rsid w:val="00CF1788"/>
    <w:rsid w:val="00CF397D"/>
    <w:rsid w:val="00CF5AEE"/>
    <w:rsid w:val="00CF6AEE"/>
    <w:rsid w:val="00D0006D"/>
    <w:rsid w:val="00D016B0"/>
    <w:rsid w:val="00D03AB9"/>
    <w:rsid w:val="00D044FD"/>
    <w:rsid w:val="00D05173"/>
    <w:rsid w:val="00D073B4"/>
    <w:rsid w:val="00D11E1A"/>
    <w:rsid w:val="00D14571"/>
    <w:rsid w:val="00D150AB"/>
    <w:rsid w:val="00D177DB"/>
    <w:rsid w:val="00D204CA"/>
    <w:rsid w:val="00D2546A"/>
    <w:rsid w:val="00D27696"/>
    <w:rsid w:val="00D30698"/>
    <w:rsid w:val="00D31695"/>
    <w:rsid w:val="00D316CA"/>
    <w:rsid w:val="00D32BBA"/>
    <w:rsid w:val="00D33C10"/>
    <w:rsid w:val="00D359A5"/>
    <w:rsid w:val="00D3718A"/>
    <w:rsid w:val="00D40C9E"/>
    <w:rsid w:val="00D42232"/>
    <w:rsid w:val="00D509CA"/>
    <w:rsid w:val="00D520DE"/>
    <w:rsid w:val="00D52E40"/>
    <w:rsid w:val="00D56EE7"/>
    <w:rsid w:val="00D60190"/>
    <w:rsid w:val="00D67D46"/>
    <w:rsid w:val="00D7196B"/>
    <w:rsid w:val="00D744F7"/>
    <w:rsid w:val="00D75582"/>
    <w:rsid w:val="00D7661C"/>
    <w:rsid w:val="00D8068E"/>
    <w:rsid w:val="00D836F7"/>
    <w:rsid w:val="00D840DE"/>
    <w:rsid w:val="00D84615"/>
    <w:rsid w:val="00D85137"/>
    <w:rsid w:val="00D8680F"/>
    <w:rsid w:val="00D9218A"/>
    <w:rsid w:val="00D969A9"/>
    <w:rsid w:val="00DA3EE8"/>
    <w:rsid w:val="00DA52ED"/>
    <w:rsid w:val="00DA5F71"/>
    <w:rsid w:val="00DA6C8F"/>
    <w:rsid w:val="00DA718C"/>
    <w:rsid w:val="00DA7678"/>
    <w:rsid w:val="00DB12A5"/>
    <w:rsid w:val="00DB1A40"/>
    <w:rsid w:val="00DB2286"/>
    <w:rsid w:val="00DB633E"/>
    <w:rsid w:val="00DB7707"/>
    <w:rsid w:val="00DB7FAA"/>
    <w:rsid w:val="00DC4F42"/>
    <w:rsid w:val="00DC6BE7"/>
    <w:rsid w:val="00DD5CE0"/>
    <w:rsid w:val="00DD67D2"/>
    <w:rsid w:val="00DE088E"/>
    <w:rsid w:val="00DE45DF"/>
    <w:rsid w:val="00DF0A39"/>
    <w:rsid w:val="00DF1965"/>
    <w:rsid w:val="00DF2F12"/>
    <w:rsid w:val="00DF3A6E"/>
    <w:rsid w:val="00DF516F"/>
    <w:rsid w:val="00E00882"/>
    <w:rsid w:val="00E00C93"/>
    <w:rsid w:val="00E02E75"/>
    <w:rsid w:val="00E03294"/>
    <w:rsid w:val="00E032EE"/>
    <w:rsid w:val="00E04663"/>
    <w:rsid w:val="00E07659"/>
    <w:rsid w:val="00E13002"/>
    <w:rsid w:val="00E1386D"/>
    <w:rsid w:val="00E13B4B"/>
    <w:rsid w:val="00E144A7"/>
    <w:rsid w:val="00E15955"/>
    <w:rsid w:val="00E15F23"/>
    <w:rsid w:val="00E1600D"/>
    <w:rsid w:val="00E16069"/>
    <w:rsid w:val="00E17833"/>
    <w:rsid w:val="00E225E4"/>
    <w:rsid w:val="00E258F2"/>
    <w:rsid w:val="00E275BE"/>
    <w:rsid w:val="00E31531"/>
    <w:rsid w:val="00E34031"/>
    <w:rsid w:val="00E3423A"/>
    <w:rsid w:val="00E416BF"/>
    <w:rsid w:val="00E45EA8"/>
    <w:rsid w:val="00E47D5E"/>
    <w:rsid w:val="00E54D9B"/>
    <w:rsid w:val="00E55ED0"/>
    <w:rsid w:val="00E57E40"/>
    <w:rsid w:val="00E603D2"/>
    <w:rsid w:val="00E70DB0"/>
    <w:rsid w:val="00E75525"/>
    <w:rsid w:val="00E807A9"/>
    <w:rsid w:val="00E83C46"/>
    <w:rsid w:val="00E84A0C"/>
    <w:rsid w:val="00E8524D"/>
    <w:rsid w:val="00E85F3A"/>
    <w:rsid w:val="00E86FCC"/>
    <w:rsid w:val="00E875FA"/>
    <w:rsid w:val="00E92664"/>
    <w:rsid w:val="00E92EB8"/>
    <w:rsid w:val="00E9713B"/>
    <w:rsid w:val="00EA0731"/>
    <w:rsid w:val="00EA44A7"/>
    <w:rsid w:val="00EA69D5"/>
    <w:rsid w:val="00EA6E1D"/>
    <w:rsid w:val="00EA75C6"/>
    <w:rsid w:val="00EB0454"/>
    <w:rsid w:val="00EB0E60"/>
    <w:rsid w:val="00EB2D3F"/>
    <w:rsid w:val="00EB3118"/>
    <w:rsid w:val="00EB7263"/>
    <w:rsid w:val="00EB79D6"/>
    <w:rsid w:val="00EC19E4"/>
    <w:rsid w:val="00EC581F"/>
    <w:rsid w:val="00ED5981"/>
    <w:rsid w:val="00ED62F5"/>
    <w:rsid w:val="00EE0DBC"/>
    <w:rsid w:val="00EE2529"/>
    <w:rsid w:val="00EE4F3B"/>
    <w:rsid w:val="00EE54AA"/>
    <w:rsid w:val="00EF18E8"/>
    <w:rsid w:val="00EF4931"/>
    <w:rsid w:val="00F02398"/>
    <w:rsid w:val="00F16B58"/>
    <w:rsid w:val="00F17687"/>
    <w:rsid w:val="00F23FC3"/>
    <w:rsid w:val="00F32DF8"/>
    <w:rsid w:val="00F34CFA"/>
    <w:rsid w:val="00F375F3"/>
    <w:rsid w:val="00F42B79"/>
    <w:rsid w:val="00F44B23"/>
    <w:rsid w:val="00F52964"/>
    <w:rsid w:val="00F52DED"/>
    <w:rsid w:val="00F546D6"/>
    <w:rsid w:val="00F54A37"/>
    <w:rsid w:val="00F564FA"/>
    <w:rsid w:val="00F6133E"/>
    <w:rsid w:val="00F6370C"/>
    <w:rsid w:val="00F6445B"/>
    <w:rsid w:val="00F657CF"/>
    <w:rsid w:val="00F65DBB"/>
    <w:rsid w:val="00F67442"/>
    <w:rsid w:val="00F67530"/>
    <w:rsid w:val="00F67E1E"/>
    <w:rsid w:val="00F71071"/>
    <w:rsid w:val="00F71B11"/>
    <w:rsid w:val="00F7445F"/>
    <w:rsid w:val="00F83C7C"/>
    <w:rsid w:val="00F84400"/>
    <w:rsid w:val="00F85448"/>
    <w:rsid w:val="00FA1A8D"/>
    <w:rsid w:val="00FA70A9"/>
    <w:rsid w:val="00FA710A"/>
    <w:rsid w:val="00FA7B13"/>
    <w:rsid w:val="00FB3DF2"/>
    <w:rsid w:val="00FB6C42"/>
    <w:rsid w:val="00FB72F1"/>
    <w:rsid w:val="00FC0AE5"/>
    <w:rsid w:val="00FC1834"/>
    <w:rsid w:val="00FC1E69"/>
    <w:rsid w:val="00FC336F"/>
    <w:rsid w:val="00FC6D4C"/>
    <w:rsid w:val="00FD05F4"/>
    <w:rsid w:val="00FD06FC"/>
    <w:rsid w:val="00FD1641"/>
    <w:rsid w:val="00FD25F3"/>
    <w:rsid w:val="00FD2D58"/>
    <w:rsid w:val="00FD341E"/>
    <w:rsid w:val="00FD4943"/>
    <w:rsid w:val="00FD5626"/>
    <w:rsid w:val="00FD60B6"/>
    <w:rsid w:val="00FD625C"/>
    <w:rsid w:val="00FE2064"/>
    <w:rsid w:val="00FE721F"/>
    <w:rsid w:val="00FF22FF"/>
    <w:rsid w:val="00FF3AF7"/>
    <w:rsid w:val="00FF52E9"/>
    <w:rsid w:val="00FF6174"/>
    <w:rsid w:val="00FF6262"/>
    <w:rsid w:val="00FF6AD5"/>
    <w:rsid w:val="03B2E3A9"/>
    <w:rsid w:val="052F9AB4"/>
    <w:rsid w:val="0D399ADB"/>
    <w:rsid w:val="10B85417"/>
    <w:rsid w:val="12E67DCB"/>
    <w:rsid w:val="2F3C4E29"/>
    <w:rsid w:val="32E0F55B"/>
    <w:rsid w:val="36CB8740"/>
    <w:rsid w:val="40375005"/>
    <w:rsid w:val="53CBFD01"/>
    <w:rsid w:val="613CC2A7"/>
    <w:rsid w:val="63D3B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0299F"/>
  <w14:defaultImageDpi w14:val="32767"/>
  <w15:chartTrackingRefBased/>
  <w15:docId w15:val="{A613BA3E-0FB3-43AC-A445-7F700960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78"/>
    <w:pPr>
      <w:spacing w:after="120" w:line="240" w:lineRule="auto"/>
    </w:pPr>
    <w:rPr>
      <w:rFonts w:ascii="Arial Nova" w:hAnsi="Arial Nova"/>
    </w:rPr>
  </w:style>
  <w:style w:type="paragraph" w:styleId="Heading1">
    <w:name w:val="heading 1"/>
    <w:basedOn w:val="Normal"/>
    <w:next w:val="Normal"/>
    <w:link w:val="Heading1Char"/>
    <w:uiPriority w:val="9"/>
    <w:qFormat/>
    <w:rsid w:val="00503F45"/>
    <w:pPr>
      <w:outlineLvl w:val="0"/>
    </w:pPr>
    <w:rPr>
      <w:rFonts w:ascii="Arial" w:hAnsi="Arial" w:cs="Arial"/>
      <w:b/>
      <w:bCs/>
      <w:color w:val="391B76"/>
      <w:sz w:val="36"/>
      <w:lang w:val="en-US"/>
    </w:rPr>
  </w:style>
  <w:style w:type="paragraph" w:styleId="Heading2">
    <w:name w:val="heading 2"/>
    <w:basedOn w:val="Normal"/>
    <w:next w:val="Normal"/>
    <w:link w:val="Heading2Char"/>
    <w:uiPriority w:val="9"/>
    <w:unhideWhenUsed/>
    <w:qFormat/>
    <w:rsid w:val="00503F45"/>
    <w:pPr>
      <w:outlineLvl w:val="1"/>
    </w:pPr>
    <w:rPr>
      <w:color w:val="391B76"/>
      <w:sz w:val="28"/>
      <w:szCs w:val="28"/>
    </w:rPr>
  </w:style>
  <w:style w:type="paragraph" w:styleId="Heading3">
    <w:name w:val="heading 3"/>
    <w:basedOn w:val="ListParagraph"/>
    <w:next w:val="Normal"/>
    <w:link w:val="Heading3Char"/>
    <w:uiPriority w:val="9"/>
    <w:unhideWhenUsed/>
    <w:qFormat/>
    <w:rsid w:val="00D42232"/>
    <w:pPr>
      <w:numPr>
        <w:numId w:val="1"/>
      </w:numPr>
      <w:spacing w:before="240" w:after="120" w:line="240" w:lineRule="auto"/>
      <w:contextualSpacing w:val="0"/>
      <w:outlineLvl w:val="2"/>
    </w:pPr>
    <w:rPr>
      <w:rFonts w:ascii="Arial Nova" w:hAnsi="Arial Nova"/>
      <w:b/>
      <w:bCs/>
      <w:color w:val="391B76"/>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503F45"/>
    <w:rPr>
      <w:rFonts w:ascii="Arial" w:hAnsi="Arial" w:cs="Arial"/>
      <w:b/>
      <w:bCs/>
      <w:color w:val="391B76"/>
      <w:sz w:val="36"/>
      <w:lang w:val="en-US"/>
    </w:rPr>
  </w:style>
  <w:style w:type="paragraph" w:styleId="ListParagraph">
    <w:name w:val="List Paragraph"/>
    <w:basedOn w:val="Normal"/>
    <w:link w:val="ListParagraphChar"/>
    <w:uiPriority w:val="34"/>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503F45"/>
    <w:rPr>
      <w:rFonts w:ascii="Arial Nova" w:hAnsi="Arial Nova"/>
      <w:color w:val="391B76"/>
      <w:sz w:val="28"/>
      <w:szCs w:val="28"/>
    </w:rPr>
  </w:style>
  <w:style w:type="character" w:customStyle="1" w:styleId="Heading3Char">
    <w:name w:val="Heading 3 Char"/>
    <w:basedOn w:val="DefaultParagraphFont"/>
    <w:link w:val="Heading3"/>
    <w:uiPriority w:val="9"/>
    <w:rsid w:val="00D42232"/>
    <w:rPr>
      <w:rFonts w:ascii="Arial Nova" w:eastAsia="Calibri" w:hAnsi="Arial Nova" w:cs="Times New Roman"/>
      <w:b/>
      <w:bCs/>
      <w:color w:val="391B76"/>
      <w:sz w:val="24"/>
      <w:szCs w:val="24"/>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rFonts w:ascii="Arial Nova" w:eastAsia="Calibri" w:hAnsi="Arial Nova" w:cs="Times New Roman"/>
      <w:b/>
      <w:bCs/>
      <w:color w:val="391B76"/>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table" w:styleId="GridTable4-Accent5">
    <w:name w:val="Grid Table 4 Accent 5"/>
    <w:basedOn w:val="TableNormal"/>
    <w:uiPriority w:val="49"/>
    <w:rsid w:val="00B86729"/>
    <w:pPr>
      <w:spacing w:after="0" w:line="240" w:lineRule="auto"/>
    </w:pPr>
    <w:tblPr>
      <w:tblStyleRowBandSize w:val="1"/>
      <w:tblStyleColBandSize w:val="1"/>
      <w:tblBorders>
        <w:top w:val="single" w:sz="4" w:space="0" w:color="E2AA77" w:themeColor="accent5" w:themeTint="99"/>
        <w:left w:val="single" w:sz="4" w:space="0" w:color="E2AA77" w:themeColor="accent5" w:themeTint="99"/>
        <w:bottom w:val="single" w:sz="4" w:space="0" w:color="E2AA77" w:themeColor="accent5" w:themeTint="99"/>
        <w:right w:val="single" w:sz="4" w:space="0" w:color="E2AA77" w:themeColor="accent5" w:themeTint="99"/>
        <w:insideH w:val="single" w:sz="4" w:space="0" w:color="E2AA77" w:themeColor="accent5" w:themeTint="99"/>
        <w:insideV w:val="single" w:sz="4" w:space="0" w:color="E2AA77" w:themeColor="accent5" w:themeTint="99"/>
      </w:tblBorders>
    </w:tblPr>
    <w:tblStylePr w:type="firstRow">
      <w:rPr>
        <w:b/>
        <w:bCs/>
        <w:color w:val="FFFFFF" w:themeColor="background1"/>
      </w:rPr>
      <w:tblPr/>
      <w:tcPr>
        <w:tcBorders>
          <w:top w:val="single" w:sz="4" w:space="0" w:color="C57329" w:themeColor="accent5"/>
          <w:left w:val="single" w:sz="4" w:space="0" w:color="C57329" w:themeColor="accent5"/>
          <w:bottom w:val="single" w:sz="4" w:space="0" w:color="C57329" w:themeColor="accent5"/>
          <w:right w:val="single" w:sz="4" w:space="0" w:color="C57329" w:themeColor="accent5"/>
          <w:insideH w:val="nil"/>
          <w:insideV w:val="nil"/>
        </w:tcBorders>
        <w:shd w:val="clear" w:color="auto" w:fill="C57329" w:themeFill="accent5"/>
      </w:tcPr>
    </w:tblStylePr>
    <w:tblStylePr w:type="lastRow">
      <w:rPr>
        <w:b/>
        <w:bCs/>
      </w:rPr>
      <w:tblPr/>
      <w:tcPr>
        <w:tcBorders>
          <w:top w:val="double" w:sz="4" w:space="0" w:color="C57329" w:themeColor="accent5"/>
        </w:tcBorders>
      </w:tcPr>
    </w:tblStylePr>
    <w:tblStylePr w:type="firstCol">
      <w:rPr>
        <w:b/>
        <w:bCs/>
      </w:rPr>
    </w:tblStylePr>
    <w:tblStylePr w:type="lastCol">
      <w:rPr>
        <w:b/>
        <w:bCs/>
      </w:rPr>
    </w:tblStylePr>
    <w:tblStylePr w:type="band1Vert">
      <w:tblPr/>
      <w:tcPr>
        <w:shd w:val="clear" w:color="auto" w:fill="F5E2D1" w:themeFill="accent5" w:themeFillTint="33"/>
      </w:tcPr>
    </w:tblStylePr>
    <w:tblStylePr w:type="band1Horz">
      <w:tblPr/>
      <w:tcPr>
        <w:shd w:val="clear" w:color="auto" w:fill="F5E2D1" w:themeFill="accent5" w:themeFillTint="33"/>
      </w:tcPr>
    </w:tblStylePr>
  </w:style>
  <w:style w:type="table" w:styleId="TableGrid">
    <w:name w:val="Table Grid"/>
    <w:basedOn w:val="TableNormal"/>
    <w:uiPriority w:val="39"/>
    <w:rsid w:val="008B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qFormat/>
    <w:rsid w:val="00AB1945"/>
    <w:pPr>
      <w:numPr>
        <w:ilvl w:val="1"/>
        <w:numId w:val="1"/>
      </w:numPr>
      <w:spacing w:after="240" w:line="240" w:lineRule="auto"/>
      <w:contextualSpacing w:val="0"/>
    </w:pPr>
    <w:rPr>
      <w:rFonts w:ascii="Arial Nova" w:hAnsi="Arial Nova"/>
    </w:rPr>
  </w:style>
  <w:style w:type="character" w:customStyle="1" w:styleId="Bullet1Char">
    <w:name w:val="Bullet 1 Char"/>
    <w:basedOn w:val="ListParagraphChar"/>
    <w:link w:val="Bullet1"/>
    <w:rsid w:val="00AB1945"/>
    <w:rPr>
      <w:rFonts w:ascii="Arial Nova" w:eastAsia="Calibri" w:hAnsi="Arial Nova" w:cs="Times New Roman"/>
    </w:rPr>
  </w:style>
  <w:style w:type="paragraph" w:customStyle="1" w:styleId="DotPoint1">
    <w:name w:val="Dot Point 1"/>
    <w:basedOn w:val="Bullet1"/>
    <w:link w:val="DotPoint1Char"/>
    <w:qFormat/>
    <w:rsid w:val="0049223E"/>
    <w:pPr>
      <w:numPr>
        <w:numId w:val="2"/>
      </w:numPr>
    </w:pPr>
  </w:style>
  <w:style w:type="character" w:customStyle="1" w:styleId="DotPoint1Char">
    <w:name w:val="Dot Point 1 Char"/>
    <w:basedOn w:val="Bullet1Char"/>
    <w:link w:val="DotPoint1"/>
    <w:rsid w:val="0049223E"/>
    <w:rPr>
      <w:rFonts w:ascii="Arial Nova" w:eastAsia="Calibri" w:hAnsi="Arial Nova" w:cs="Times New Roman"/>
    </w:rPr>
  </w:style>
  <w:style w:type="paragraph" w:customStyle="1" w:styleId="Bullet2">
    <w:name w:val="Bullet 2"/>
    <w:basedOn w:val="ListParagraph"/>
    <w:link w:val="Bullet2Char"/>
    <w:qFormat/>
    <w:rsid w:val="00EF18E8"/>
    <w:pPr>
      <w:numPr>
        <w:ilvl w:val="2"/>
        <w:numId w:val="1"/>
      </w:numPr>
      <w:spacing w:after="120" w:line="240" w:lineRule="auto"/>
      <w:contextualSpacing w:val="0"/>
    </w:pPr>
    <w:rPr>
      <w:rFonts w:ascii="Arial Nova" w:hAnsi="Arial Nova"/>
    </w:rPr>
  </w:style>
  <w:style w:type="character" w:customStyle="1" w:styleId="Bullet2Char">
    <w:name w:val="Bullet 2 Char"/>
    <w:basedOn w:val="ListParagraphChar"/>
    <w:link w:val="Bullet2"/>
    <w:rsid w:val="00EF18E8"/>
    <w:rPr>
      <w:rFonts w:ascii="Arial Nova" w:eastAsia="Calibri" w:hAnsi="Arial Nova" w:cs="Times New Roman"/>
    </w:rPr>
  </w:style>
  <w:style w:type="paragraph" w:customStyle="1" w:styleId="Italic1">
    <w:name w:val="Italic 1"/>
    <w:basedOn w:val="Bullet1"/>
    <w:link w:val="Italic1Char"/>
    <w:qFormat/>
    <w:rsid w:val="00EF18E8"/>
    <w:pPr>
      <w:numPr>
        <w:ilvl w:val="0"/>
        <w:numId w:val="0"/>
      </w:numPr>
      <w:spacing w:after="120"/>
      <w:ind w:left="992"/>
    </w:pPr>
    <w:rPr>
      <w:i/>
      <w:iCs/>
      <w:sz w:val="19"/>
      <w:szCs w:val="19"/>
    </w:rPr>
  </w:style>
  <w:style w:type="character" w:customStyle="1" w:styleId="Italic1Char">
    <w:name w:val="Italic 1 Char"/>
    <w:basedOn w:val="Bullet1Char"/>
    <w:link w:val="Italic1"/>
    <w:rsid w:val="00EF18E8"/>
    <w:rPr>
      <w:rFonts w:ascii="Arial Nova" w:eastAsia="Calibri" w:hAnsi="Arial Nova" w:cs="Times New Roman"/>
      <w:i/>
      <w:iCs/>
      <w:sz w:val="19"/>
      <w:szCs w:val="19"/>
    </w:rPr>
  </w:style>
  <w:style w:type="character" w:styleId="CommentReference">
    <w:name w:val="annotation reference"/>
    <w:basedOn w:val="DefaultParagraphFont"/>
    <w:semiHidden/>
    <w:unhideWhenUsed/>
    <w:rsid w:val="007319F4"/>
    <w:rPr>
      <w:sz w:val="16"/>
      <w:szCs w:val="16"/>
    </w:rPr>
  </w:style>
  <w:style w:type="paragraph" w:styleId="CommentText">
    <w:name w:val="annotation text"/>
    <w:basedOn w:val="Normal"/>
    <w:link w:val="CommentTextChar"/>
    <w:unhideWhenUsed/>
    <w:rsid w:val="007319F4"/>
    <w:pPr>
      <w:spacing w:after="0"/>
    </w:pPr>
    <w:rPr>
      <w:rFonts w:asciiTheme="minorHAnsi" w:hAnsiTheme="minorHAnsi"/>
      <w:sz w:val="20"/>
      <w:szCs w:val="20"/>
    </w:rPr>
  </w:style>
  <w:style w:type="character" w:customStyle="1" w:styleId="CommentTextChar">
    <w:name w:val="Comment Text Char"/>
    <w:basedOn w:val="DefaultParagraphFont"/>
    <w:link w:val="CommentText"/>
    <w:rsid w:val="007319F4"/>
    <w:rPr>
      <w:sz w:val="20"/>
      <w:szCs w:val="20"/>
    </w:rPr>
  </w:style>
  <w:style w:type="paragraph" w:customStyle="1" w:styleId="POLICYListstyle">
    <w:name w:val="POLICY List style"/>
    <w:basedOn w:val="ListParagraph"/>
    <w:link w:val="POLICYListstyleChar"/>
    <w:qFormat/>
    <w:rsid w:val="00512F2A"/>
    <w:pPr>
      <w:spacing w:after="240" w:line="240" w:lineRule="auto"/>
      <w:ind w:hanging="360"/>
    </w:pPr>
    <w:rPr>
      <w:rFonts w:asciiTheme="majorHAnsi" w:eastAsiaTheme="minorEastAsia" w:hAnsiTheme="majorHAnsi" w:cstheme="minorBidi"/>
      <w:color w:val="595959" w:themeColor="text1" w:themeTint="A6"/>
      <w:sz w:val="21"/>
      <w:szCs w:val="21"/>
      <w:lang w:val="en-US"/>
    </w:rPr>
  </w:style>
  <w:style w:type="paragraph" w:customStyle="1" w:styleId="POLICYsubliststyle">
    <w:name w:val="POLICY sub list style"/>
    <w:basedOn w:val="ListParagraph"/>
    <w:link w:val="POLICYsubliststyleChar"/>
    <w:qFormat/>
    <w:rsid w:val="00512F2A"/>
    <w:pPr>
      <w:spacing w:after="240" w:line="240" w:lineRule="auto"/>
      <w:ind w:left="0"/>
    </w:pPr>
    <w:rPr>
      <w:rFonts w:asciiTheme="majorHAnsi" w:eastAsiaTheme="minorEastAsia" w:hAnsiTheme="majorHAnsi" w:cstheme="minorBidi"/>
      <w:color w:val="595959" w:themeColor="text1" w:themeTint="A6"/>
      <w:sz w:val="21"/>
      <w:szCs w:val="21"/>
      <w:lang w:val="en-US"/>
    </w:rPr>
  </w:style>
  <w:style w:type="character" w:customStyle="1" w:styleId="POLICYListstyleChar">
    <w:name w:val="POLICY List style Char"/>
    <w:basedOn w:val="DefaultParagraphFont"/>
    <w:link w:val="POLICYListstyle"/>
    <w:rsid w:val="00512F2A"/>
    <w:rPr>
      <w:rFonts w:asciiTheme="majorHAnsi" w:eastAsiaTheme="minorEastAsia" w:hAnsiTheme="majorHAnsi"/>
      <w:color w:val="595959" w:themeColor="text1" w:themeTint="A6"/>
      <w:sz w:val="21"/>
      <w:szCs w:val="21"/>
      <w:lang w:val="en-US"/>
    </w:rPr>
  </w:style>
  <w:style w:type="character" w:customStyle="1" w:styleId="POLICYsubliststyleChar">
    <w:name w:val="POLICY sub list style Char"/>
    <w:basedOn w:val="DefaultParagraphFont"/>
    <w:link w:val="POLICYsubliststyle"/>
    <w:rsid w:val="00512F2A"/>
    <w:rPr>
      <w:rFonts w:asciiTheme="majorHAnsi" w:eastAsiaTheme="minorEastAsia" w:hAnsiTheme="majorHAnsi"/>
      <w:color w:val="595959" w:themeColor="text1" w:themeTint="A6"/>
      <w:sz w:val="21"/>
      <w:szCs w:val="21"/>
      <w:lang w:val="en-US"/>
    </w:rPr>
  </w:style>
  <w:style w:type="paragraph" w:customStyle="1" w:styleId="POLICYbody">
    <w:name w:val="POLICY body"/>
    <w:basedOn w:val="Normal"/>
    <w:link w:val="POLICYbodyChar"/>
    <w:qFormat/>
    <w:rsid w:val="00512F2A"/>
    <w:pPr>
      <w:tabs>
        <w:tab w:val="left" w:pos="3000"/>
      </w:tabs>
      <w:spacing w:before="60" w:after="200"/>
    </w:pPr>
    <w:rPr>
      <w:rFonts w:asciiTheme="majorHAnsi" w:eastAsiaTheme="minorEastAsia" w:hAnsiTheme="majorHAnsi"/>
      <w:color w:val="595959" w:themeColor="text1" w:themeTint="A6"/>
      <w:sz w:val="21"/>
      <w:lang w:val="en-US"/>
    </w:rPr>
  </w:style>
  <w:style w:type="character" w:customStyle="1" w:styleId="POLICYbodyChar">
    <w:name w:val="POLICY body Char"/>
    <w:basedOn w:val="DefaultParagraphFont"/>
    <w:link w:val="POLICYbody"/>
    <w:rsid w:val="00512F2A"/>
    <w:rPr>
      <w:rFonts w:asciiTheme="majorHAnsi" w:eastAsiaTheme="minorEastAsia" w:hAnsiTheme="majorHAnsi"/>
      <w:color w:val="595959" w:themeColor="text1" w:themeTint="A6"/>
      <w:sz w:val="21"/>
      <w:lang w:val="en-US"/>
    </w:rPr>
  </w:style>
  <w:style w:type="paragraph" w:customStyle="1" w:styleId="Bodycopy">
    <w:name w:val="Body copy"/>
    <w:basedOn w:val="Normal"/>
    <w:qFormat/>
    <w:rsid w:val="00C13A8F"/>
    <w:pPr>
      <w:spacing w:before="60" w:after="200"/>
    </w:pPr>
    <w:rPr>
      <w:rFonts w:ascii="Arial" w:hAnsi="Arial"/>
      <w:color w:val="262626" w:themeColor="text1" w:themeTint="D9"/>
      <w:sz w:val="20"/>
      <w:szCs w:val="24"/>
    </w:rPr>
  </w:style>
  <w:style w:type="character" w:customStyle="1" w:styleId="normaltextrun">
    <w:name w:val="normaltextrun"/>
    <w:basedOn w:val="DefaultParagraphFont"/>
    <w:rsid w:val="00AC3BB9"/>
  </w:style>
  <w:style w:type="paragraph" w:styleId="Revision">
    <w:name w:val="Revision"/>
    <w:hidden/>
    <w:uiPriority w:val="99"/>
    <w:semiHidden/>
    <w:rsid w:val="005859B0"/>
    <w:pPr>
      <w:spacing w:after="0" w:line="240" w:lineRule="auto"/>
    </w:pPr>
    <w:rPr>
      <w:rFonts w:ascii="Arial Nova" w:hAnsi="Arial Nova"/>
    </w:rPr>
  </w:style>
  <w:style w:type="paragraph" w:customStyle="1" w:styleId="paragraph">
    <w:name w:val="paragraph"/>
    <w:basedOn w:val="Normal"/>
    <w:rsid w:val="000C6BB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0C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507086811">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638140757">
      <w:bodyDiv w:val="1"/>
      <w:marLeft w:val="0"/>
      <w:marRight w:val="0"/>
      <w:marTop w:val="0"/>
      <w:marBottom w:val="0"/>
      <w:divBdr>
        <w:top w:val="none" w:sz="0" w:space="0" w:color="auto"/>
        <w:left w:val="none" w:sz="0" w:space="0" w:color="auto"/>
        <w:bottom w:val="none" w:sz="0" w:space="0" w:color="auto"/>
        <w:right w:val="none" w:sz="0" w:space="0" w:color="auto"/>
      </w:divBdr>
    </w:div>
    <w:div w:id="1789549545">
      <w:bodyDiv w:val="1"/>
      <w:marLeft w:val="0"/>
      <w:marRight w:val="0"/>
      <w:marTop w:val="0"/>
      <w:marBottom w:val="0"/>
      <w:divBdr>
        <w:top w:val="none" w:sz="0" w:space="0" w:color="auto"/>
        <w:left w:val="none" w:sz="0" w:space="0" w:color="auto"/>
        <w:bottom w:val="none" w:sz="0" w:space="0" w:color="auto"/>
        <w:right w:val="none" w:sz="0" w:space="0" w:color="auto"/>
      </w:divBdr>
    </w:div>
    <w:div w:id="1893811185">
      <w:bodyDiv w:val="1"/>
      <w:marLeft w:val="0"/>
      <w:marRight w:val="0"/>
      <w:marTop w:val="0"/>
      <w:marBottom w:val="0"/>
      <w:divBdr>
        <w:top w:val="none" w:sz="0" w:space="0" w:color="auto"/>
        <w:left w:val="none" w:sz="0" w:space="0" w:color="auto"/>
        <w:bottom w:val="none" w:sz="0" w:space="0" w:color="auto"/>
        <w:right w:val="none" w:sz="0" w:space="0" w:color="auto"/>
      </w:divBdr>
    </w:div>
    <w:div w:id="21311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financial-help-families/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bcel.catholic.edu.au/child-sa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12" ma:contentTypeDescription="Create a new document." ma:contentTypeScope="" ma:versionID="07b9261aa61488da8f75b16fe2741aab">
  <xsd:schema xmlns:xsd="http://www.w3.org/2001/XMLSchema" xmlns:xs="http://www.w3.org/2001/XMLSchema" xmlns:p="http://schemas.microsoft.com/office/2006/metadata/properties" xmlns:ns2="23ccf35c-a8c1-45c8-8419-919779152c1a" xmlns:ns3="66cbc020-5f31-42a9-82e2-65ae3bbc67e0" targetNamespace="http://schemas.microsoft.com/office/2006/metadata/properties" ma:root="true" ma:fieldsID="0c2ad920eabfcc87d5554a0dd6767534" ns2:_="" ns3:_="">
    <xsd:import namespace="23ccf35c-a8c1-45c8-8419-919779152c1a"/>
    <xsd:import namespace="66cbc020-5f31-42a9-82e2-65ae3bbc67e0"/>
    <xsd:element name="properties">
      <xsd:complexType>
        <xsd:sequence>
          <xsd:element name="documentManagement">
            <xsd:complexType>
              <xsd:all>
                <xsd:element ref="ns2:Notes" minOccurs="0"/>
                <xsd:element ref="ns2:MediaServiceMetadata" minOccurs="0"/>
                <xsd:element ref="ns2:MediaServiceFastMetadata" minOccurs="0"/>
                <xsd:element ref="ns2:TaskLink" minOccurs="0"/>
                <xsd:element ref="ns3:SharedWithUsers" minOccurs="0"/>
                <xsd:element ref="ns3:SharedWithDetails" minOccurs="0"/>
                <xsd:element ref="ns2:Image" minOccurs="0"/>
                <xsd:element ref="ns2:MediaServiceObjectDetectorVersions" minOccurs="0"/>
                <xsd:element ref="ns2:Number"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askLink" ma:index="11" nillable="true" ma:displayName="Task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14" nillable="true" ma:displayName="Image" ma:format="Thumbnail" ma:internalName="Imag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o." ma:format="Dropdown" ma:internalName="Number" ma:percentage="FALSE">
      <xsd:simpleType>
        <xsd:restriction base="dms:Number"/>
      </xsd:simpleType>
    </xsd:element>
    <xsd:element name="Order0" ma:index="17" nillable="true" ma:displayName="Order" ma:format="Dropdown" ma:internalName="Order0"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bc020-5f31-42a9-82e2-65ae3bbc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Link xmlns="23ccf35c-a8c1-45c8-8419-919779152c1a">
      <Url xsi:nil="true"/>
      <Description xsi:nil="true"/>
    </TaskLink>
    <Notes xmlns="23ccf35c-a8c1-45c8-8419-919779152c1a" xsi:nil="true"/>
    <Image xmlns="23ccf35c-a8c1-45c8-8419-919779152c1a" xsi:nil="true"/>
    <Number xmlns="23ccf35c-a8c1-45c8-8419-919779152c1a" xsi:nil="true"/>
    <Order0 xmlns="23ccf35c-a8c1-45c8-8419-919779152c1a" xsi:nil="true"/>
    <SharedWithUsers xmlns="66cbc020-5f31-42a9-82e2-65ae3bbc67e0">
      <UserInfo>
        <DisplayName>Andrea Warr</DisplayName>
        <AccountId>10</AccountId>
        <AccountType/>
      </UserInfo>
    </SharedWithUsers>
  </documentManagement>
</p:properties>
</file>

<file path=customXml/itemProps1.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2.xml><?xml version="1.0" encoding="utf-8"?>
<ds:datastoreItem xmlns:ds="http://schemas.openxmlformats.org/officeDocument/2006/customXml" ds:itemID="{FD0B639D-0D76-4786-B81B-11A69FB07464}">
  <ds:schemaRefs>
    <ds:schemaRef ds:uri="http://schemas.openxmlformats.org/officeDocument/2006/bibliography"/>
  </ds:schemaRefs>
</ds:datastoreItem>
</file>

<file path=customXml/itemProps3.xml><?xml version="1.0" encoding="utf-8"?>
<ds:datastoreItem xmlns:ds="http://schemas.openxmlformats.org/officeDocument/2006/customXml" ds:itemID="{F59A7B83-F5E4-41C3-B603-28DB8F20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66cbc020-5f31-42a9-82e2-65ae3bb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7D230-7F98-448E-8AA4-9062BA96DFD0}">
  <ds:schemaRefs>
    <ds:schemaRef ds:uri="http://purl.org/dc/terms/"/>
    <ds:schemaRef ds:uri="http://purl.org/dc/elements/1.1/"/>
    <ds:schemaRef ds:uri="http://schemas.microsoft.com/office/infopath/2007/PartnerControls"/>
    <ds:schemaRef ds:uri="66cbc020-5f31-42a9-82e2-65ae3bbc67e0"/>
    <ds:schemaRef ds:uri="http://schemas.microsoft.com/office/2006/metadata/properties"/>
    <ds:schemaRef ds:uri="http://schemas.microsoft.com/office/2006/documentManagement/types"/>
    <ds:schemaRef ds:uri="http://schemas.openxmlformats.org/package/2006/metadata/core-properties"/>
    <ds:schemaRef ds:uri="23ccf35c-a8c1-45c8-8419-919779152c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16</Pages>
  <Words>7064</Words>
  <Characters>39651</Characters>
  <Application>Microsoft Office Word</Application>
  <DocSecurity>0</DocSecurity>
  <Lines>647</Lines>
  <Paragraphs>249</Paragraphs>
  <ScaleCrop>false</ScaleCrop>
  <Company/>
  <LinksUpToDate>false</LinksUpToDate>
  <CharactersWithSpaces>46623</CharactersWithSpaces>
  <SharedDoc>false</SharedDoc>
  <HLinks>
    <vt:vector size="12" baseType="variant">
      <vt:variant>
        <vt:i4>2359420</vt:i4>
      </vt:variant>
      <vt:variant>
        <vt:i4>3</vt:i4>
      </vt:variant>
      <vt:variant>
        <vt:i4>0</vt:i4>
      </vt:variant>
      <vt:variant>
        <vt:i4>5</vt:i4>
      </vt:variant>
      <vt:variant>
        <vt:lpwstr>https://www2.education.vic.gov.au/pal/financial-help-families/resources</vt:lpwstr>
      </vt:variant>
      <vt:variant>
        <vt:lpwstr/>
      </vt:variant>
      <vt:variant>
        <vt:i4>2424952</vt:i4>
      </vt:variant>
      <vt:variant>
        <vt:i4>0</vt:i4>
      </vt:variant>
      <vt:variant>
        <vt:i4>0</vt:i4>
      </vt:variant>
      <vt:variant>
        <vt:i4>5</vt:i4>
      </vt:variant>
      <vt:variant>
        <vt:lpwstr>https://dobcel.catholic.edu.au/child-safe/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Matthew Byrne</cp:lastModifiedBy>
  <cp:revision>602</cp:revision>
  <cp:lastPrinted>2020-07-02T06:50:00Z</cp:lastPrinted>
  <dcterms:created xsi:type="dcterms:W3CDTF">2023-05-24T00:43:00Z</dcterms:created>
  <dcterms:modified xsi:type="dcterms:W3CDTF">2024-06-20T05:55:00Z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GrammarlyDocumentId">
    <vt:lpwstr>ae80761d5f153476609b23b04323acccb25508dfafcbcb9d619514eb36ccd519</vt:lpwstr>
  </property>
</Properties>
</file>